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  <w:r w:rsidRPr="009300D4">
        <w:rPr>
          <w:rFonts w:ascii="Arial" w:hAnsi="Arial" w:cs="Arial"/>
          <w:b/>
          <w:sz w:val="28"/>
          <w:szCs w:val="28"/>
          <w:lang w:eastAsia="ar-SA"/>
        </w:rPr>
        <w:object w:dxaOrig="921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o:allowoverlap="f" fillcolor="window">
            <v:imagedata r:id="rId7" o:title=""/>
          </v:shape>
          <o:OLEObject Type="Embed" ProgID="Word.Picture.8" ShapeID="_x0000_i1025" DrawAspect="Content" ObjectID="_1574754575" r:id="rId8"/>
        </w:objec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9300D4">
        <w:rPr>
          <w:rFonts w:ascii="Arial" w:hAnsi="Arial" w:cs="Arial"/>
          <w:b/>
          <w:lang w:eastAsia="ar-SA"/>
        </w:rPr>
        <w:t>Ministero dell’istruzione, dell’università e della ricerca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lang w:eastAsia="ar-SA"/>
        </w:rPr>
      </w:pPr>
      <w:r w:rsidRPr="009300D4">
        <w:rPr>
          <w:rFonts w:ascii="Arial" w:hAnsi="Arial" w:cs="Arial"/>
          <w:b/>
          <w:lang w:eastAsia="ar-SA"/>
        </w:rPr>
        <w:t xml:space="preserve">Istituto Comprensivo COMO REBBIO 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9300D4">
        <w:rPr>
          <w:rFonts w:ascii="Arial" w:hAnsi="Arial" w:cs="Arial"/>
          <w:lang w:eastAsia="ar-SA"/>
        </w:rPr>
        <w:t xml:space="preserve">Via </w:t>
      </w:r>
      <w:proofErr w:type="spellStart"/>
      <w:r w:rsidRPr="009300D4">
        <w:rPr>
          <w:rFonts w:ascii="Arial" w:hAnsi="Arial" w:cs="Arial"/>
          <w:lang w:eastAsia="ar-SA"/>
        </w:rPr>
        <w:t>Cuzzi</w:t>
      </w:r>
      <w:proofErr w:type="spellEnd"/>
      <w:r w:rsidRPr="009300D4">
        <w:rPr>
          <w:rFonts w:ascii="Arial" w:hAnsi="Arial" w:cs="Arial"/>
          <w:lang w:eastAsia="ar-SA"/>
        </w:rPr>
        <w:t xml:space="preserve">, 6 – 22100 COMO 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9300D4">
        <w:rPr>
          <w:rFonts w:ascii="Arial" w:hAnsi="Arial" w:cs="Arial"/>
          <w:lang w:eastAsia="ar-SA"/>
        </w:rPr>
        <w:t>Tel. 031 591280- 031 507349 – Fax. 031 5000932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eastAsia="ar-SA"/>
        </w:rPr>
      </w:pPr>
      <w:r w:rsidRPr="009300D4">
        <w:rPr>
          <w:rFonts w:ascii="Arial" w:hAnsi="Arial" w:cs="Arial"/>
          <w:lang w:eastAsia="ar-SA"/>
        </w:rPr>
        <w:t>Codice Meccanografico COIC84300D – C.F. 80012520138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lang w:val="en-GB" w:eastAsia="ar-SA"/>
        </w:rPr>
      </w:pPr>
      <w:r w:rsidRPr="009300D4">
        <w:rPr>
          <w:rFonts w:ascii="Arial" w:hAnsi="Arial" w:cs="Arial"/>
          <w:lang w:val="en-GB" w:eastAsia="ar-SA"/>
        </w:rPr>
        <w:t>Email uffici:coic84300d@istruzione.it– coic84300d@pec.istruzione.it</w:t>
      </w:r>
    </w:p>
    <w:p w:rsidR="009300D4" w:rsidRP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Cs/>
          <w:u w:val="single"/>
          <w:lang w:eastAsia="ar-SA"/>
        </w:rPr>
      </w:pPr>
      <w:proofErr w:type="gramStart"/>
      <w:r w:rsidRPr="009300D4">
        <w:rPr>
          <w:rFonts w:ascii="Arial" w:hAnsi="Arial" w:cs="Arial"/>
          <w:bCs/>
          <w:lang w:eastAsia="ar-SA"/>
        </w:rPr>
        <w:t>sito</w:t>
      </w:r>
      <w:proofErr w:type="gramEnd"/>
      <w:r w:rsidRPr="009300D4">
        <w:rPr>
          <w:rFonts w:ascii="Arial" w:hAnsi="Arial" w:cs="Arial"/>
          <w:bCs/>
          <w:lang w:eastAsia="ar-SA"/>
        </w:rPr>
        <w:t xml:space="preserve">: </w:t>
      </w:r>
      <w:hyperlink r:id="rId9" w:history="1">
        <w:r w:rsidRPr="009300D4">
          <w:rPr>
            <w:rStyle w:val="Collegamentoipertestuale"/>
            <w:rFonts w:ascii="Arial" w:hAnsi="Arial" w:cs="Arial"/>
            <w:lang w:eastAsia="ar-SA"/>
          </w:rPr>
          <w:t>www.</w:t>
        </w:r>
      </w:hyperlink>
      <w:r w:rsidRPr="009300D4">
        <w:rPr>
          <w:rFonts w:ascii="Arial" w:hAnsi="Arial" w:cs="Arial"/>
          <w:u w:val="single"/>
          <w:lang w:eastAsia="ar-SA"/>
        </w:rPr>
        <w:t>i</w:t>
      </w:r>
      <w:r w:rsidRPr="009300D4">
        <w:rPr>
          <w:rFonts w:ascii="Arial" w:hAnsi="Arial" w:cs="Arial"/>
          <w:bCs/>
          <w:u w:val="single"/>
          <w:lang w:eastAsia="ar-SA"/>
        </w:rPr>
        <w:t>ccomorebbio.gov.it</w:t>
      </w:r>
    </w:p>
    <w:p w:rsidR="009300D4" w:rsidRDefault="009300D4" w:rsidP="009300D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</w:p>
    <w:p w:rsidR="005F6579" w:rsidRPr="009300D4" w:rsidRDefault="005F6579" w:rsidP="005F6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40"/>
          <w:szCs w:val="40"/>
        </w:rPr>
      </w:pPr>
      <w:r w:rsidRPr="009300D4">
        <w:rPr>
          <w:rFonts w:ascii="Arial" w:hAnsi="Arial" w:cs="Arial"/>
          <w:sz w:val="40"/>
          <w:szCs w:val="40"/>
        </w:rPr>
        <w:t>Scuola</w:t>
      </w:r>
      <w:r w:rsidR="009300D4">
        <w:rPr>
          <w:rFonts w:ascii="Arial" w:hAnsi="Arial" w:cs="Arial"/>
          <w:sz w:val="40"/>
          <w:szCs w:val="40"/>
        </w:rPr>
        <w:t xml:space="preserve"> </w:t>
      </w:r>
      <w:r w:rsidR="009300D4" w:rsidRPr="009300D4">
        <w:rPr>
          <w:rFonts w:ascii="Arial" w:hAnsi="Arial" w:cs="Arial"/>
          <w:sz w:val="40"/>
          <w:szCs w:val="40"/>
        </w:rPr>
        <w:t>Secondaria 1° grado “A. Fogazzaro”</w:t>
      </w:r>
    </w:p>
    <w:p w:rsidR="000B430C" w:rsidRDefault="000B430C" w:rsidP="005F6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0B430C" w:rsidRDefault="000B430C" w:rsidP="000B430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0"/>
        </w:tabs>
        <w:suppressAutoHyphens/>
        <w:autoSpaceDE/>
        <w:autoSpaceDN/>
        <w:jc w:val="center"/>
        <w:outlineLvl w:val="2"/>
        <w:rPr>
          <w:rFonts w:ascii="Arial" w:hAnsi="Arial" w:cs="Arial"/>
          <w:b/>
          <w:sz w:val="28"/>
          <w:szCs w:val="28"/>
          <w:lang w:eastAsia="ar-SA"/>
        </w:rPr>
      </w:pPr>
      <w:r w:rsidRPr="005F6579">
        <w:rPr>
          <w:rFonts w:ascii="Arial" w:hAnsi="Arial" w:cs="Arial"/>
          <w:b/>
          <w:sz w:val="28"/>
          <w:szCs w:val="28"/>
          <w:lang w:eastAsia="ar-SA"/>
        </w:rPr>
        <w:t>PIANO PERSONALIZZATO</w:t>
      </w:r>
    </w:p>
    <w:p w:rsidR="000B430C" w:rsidRPr="009300D4" w:rsidRDefault="00446A05" w:rsidP="009300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smallCaps/>
          <w:sz w:val="28"/>
          <w:szCs w:val="28"/>
        </w:rPr>
        <w:t>(Alunni</w:t>
      </w:r>
      <w:r w:rsidR="000B430C">
        <w:rPr>
          <w:rFonts w:ascii="Arial" w:hAnsi="Arial" w:cs="Arial"/>
          <w:smallCap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mallCaps/>
          <w:sz w:val="28"/>
          <w:szCs w:val="28"/>
        </w:rPr>
        <w:t>nai</w:t>
      </w:r>
      <w:proofErr w:type="spellEnd"/>
      <w:r w:rsidR="009300D4">
        <w:rPr>
          <w:rFonts w:ascii="Arial" w:hAnsi="Arial" w:cs="Arial"/>
          <w:smallCaps/>
          <w:sz w:val="28"/>
          <w:szCs w:val="28"/>
        </w:rPr>
        <w:t xml:space="preserve"> - neo</w:t>
      </w:r>
      <w:r w:rsidR="00290F1C">
        <w:rPr>
          <w:rFonts w:ascii="Arial" w:hAnsi="Arial" w:cs="Arial"/>
          <w:smallCaps/>
          <w:sz w:val="28"/>
          <w:szCs w:val="28"/>
        </w:rPr>
        <w:t xml:space="preserve"> </w:t>
      </w:r>
      <w:r w:rsidR="000B430C">
        <w:rPr>
          <w:rFonts w:ascii="Arial" w:hAnsi="Arial" w:cs="Arial"/>
          <w:smallCaps/>
          <w:sz w:val="28"/>
          <w:szCs w:val="28"/>
        </w:rPr>
        <w:t>arrivati in Italia)</w:t>
      </w:r>
    </w:p>
    <w:p w:rsidR="005F6579" w:rsidRPr="005F6579" w:rsidRDefault="005F6579" w:rsidP="005F657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4"/>
          <w:szCs w:val="24"/>
        </w:rPr>
      </w:pPr>
    </w:p>
    <w:p w:rsidR="00657CBE" w:rsidRDefault="005F6579" w:rsidP="007F2A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Anno Scolastico</w:t>
      </w:r>
      <w:r w:rsidRPr="005F657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5F6579">
        <w:rPr>
          <w:rFonts w:ascii="Arial" w:hAnsi="Arial" w:cs="Arial"/>
          <w:sz w:val="28"/>
          <w:szCs w:val="28"/>
        </w:rPr>
        <w:t>201  /</w:t>
      </w:r>
      <w:proofErr w:type="gramEnd"/>
      <w:r w:rsidRPr="005F6579">
        <w:rPr>
          <w:rFonts w:ascii="Arial" w:hAnsi="Arial" w:cs="Arial"/>
          <w:sz w:val="28"/>
          <w:szCs w:val="28"/>
        </w:rPr>
        <w:t xml:space="preserve"> 201</w:t>
      </w:r>
    </w:p>
    <w:p w:rsidR="009300D4" w:rsidRPr="007F2A13" w:rsidRDefault="009300D4" w:rsidP="007F2A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8"/>
          <w:szCs w:val="28"/>
        </w:rPr>
      </w:pPr>
    </w:p>
    <w:p w:rsidR="007E5407" w:rsidRDefault="007E5407" w:rsidP="007E5407">
      <w:pPr>
        <w:rPr>
          <w:rFonts w:ascii="Arial" w:hAnsi="Arial" w:cs="Arial"/>
          <w:b/>
          <w:sz w:val="28"/>
        </w:rPr>
      </w:pPr>
    </w:p>
    <w:p w:rsidR="005F6579" w:rsidRDefault="005F6579" w:rsidP="005F6579">
      <w:pPr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5F6579">
        <w:rPr>
          <w:rFonts w:ascii="Arial" w:hAnsi="Arial" w:cs="Arial"/>
          <w:b/>
          <w:sz w:val="24"/>
          <w:szCs w:val="24"/>
        </w:rPr>
        <w:t>DATI ANAGRAFICI</w:t>
      </w:r>
    </w:p>
    <w:p w:rsidR="005F6579" w:rsidRPr="005F6579" w:rsidRDefault="005F6579" w:rsidP="005F6579">
      <w:pPr>
        <w:ind w:left="720"/>
        <w:rPr>
          <w:rFonts w:ascii="Arial" w:hAnsi="Arial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980"/>
        <w:gridCol w:w="5107"/>
      </w:tblGrid>
      <w:tr w:rsidR="007E5407" w:rsidRPr="00F13A70" w:rsidTr="005F6579">
        <w:trPr>
          <w:trHeight w:val="454"/>
        </w:trPr>
        <w:tc>
          <w:tcPr>
            <w:tcW w:w="2802" w:type="dxa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Allievo:</w:t>
            </w:r>
          </w:p>
        </w:tc>
        <w:tc>
          <w:tcPr>
            <w:tcW w:w="7087" w:type="dxa"/>
            <w:gridSpan w:val="2"/>
            <w:vAlign w:val="center"/>
          </w:tcPr>
          <w:p w:rsidR="007E5407" w:rsidRPr="00F13A70" w:rsidRDefault="007E5407" w:rsidP="004F25B0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5F6579" w:rsidRPr="00F13A70" w:rsidTr="005F6579">
        <w:trPr>
          <w:trHeight w:val="454"/>
        </w:trPr>
        <w:tc>
          <w:tcPr>
            <w:tcW w:w="2802" w:type="dxa"/>
            <w:vAlign w:val="center"/>
          </w:tcPr>
          <w:p w:rsidR="005F6579" w:rsidRPr="00F13A70" w:rsidRDefault="005F6579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classe:</w:t>
            </w:r>
          </w:p>
        </w:tc>
        <w:tc>
          <w:tcPr>
            <w:tcW w:w="7087" w:type="dxa"/>
            <w:gridSpan w:val="2"/>
            <w:vAlign w:val="center"/>
          </w:tcPr>
          <w:p w:rsidR="005F6579" w:rsidRPr="00F13A70" w:rsidRDefault="005F6579" w:rsidP="0092314B">
            <w:pPr>
              <w:rPr>
                <w:rFonts w:ascii="Arial" w:hAnsi="Arial" w:cs="Arial"/>
                <w:sz w:val="28"/>
              </w:rPr>
            </w:pPr>
          </w:p>
        </w:tc>
      </w:tr>
      <w:tr w:rsidR="005F6579" w:rsidRPr="00F13A70" w:rsidTr="005F6579">
        <w:trPr>
          <w:trHeight w:val="454"/>
        </w:trPr>
        <w:tc>
          <w:tcPr>
            <w:tcW w:w="2802" w:type="dxa"/>
            <w:vAlign w:val="center"/>
          </w:tcPr>
          <w:p w:rsidR="005F6579" w:rsidRDefault="00837CC7" w:rsidP="00837CC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Nazionalità</w:t>
            </w:r>
          </w:p>
        </w:tc>
        <w:tc>
          <w:tcPr>
            <w:tcW w:w="7087" w:type="dxa"/>
            <w:gridSpan w:val="2"/>
            <w:vAlign w:val="center"/>
          </w:tcPr>
          <w:p w:rsidR="005F6579" w:rsidRPr="00F13A70" w:rsidRDefault="005F6579" w:rsidP="0092314B">
            <w:pPr>
              <w:rPr>
                <w:rFonts w:ascii="Arial" w:hAnsi="Arial" w:cs="Arial"/>
                <w:sz w:val="28"/>
              </w:rPr>
            </w:pPr>
          </w:p>
        </w:tc>
      </w:tr>
      <w:tr w:rsidR="0092314B" w:rsidRPr="00F13A70" w:rsidTr="005F6579">
        <w:trPr>
          <w:trHeight w:val="454"/>
        </w:trPr>
        <w:tc>
          <w:tcPr>
            <w:tcW w:w="2802" w:type="dxa"/>
            <w:vAlign w:val="center"/>
          </w:tcPr>
          <w:p w:rsidR="0092314B" w:rsidRPr="00F13A70" w:rsidRDefault="0092314B" w:rsidP="007E5407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F13A70">
              <w:rPr>
                <w:rFonts w:ascii="Arial" w:hAnsi="Arial" w:cs="Arial"/>
                <w:b/>
                <w:smallCaps/>
              </w:rPr>
              <w:t>Nato a:</w:t>
            </w:r>
          </w:p>
        </w:tc>
        <w:tc>
          <w:tcPr>
            <w:tcW w:w="1980" w:type="dxa"/>
            <w:vAlign w:val="center"/>
          </w:tcPr>
          <w:p w:rsidR="0092314B" w:rsidRPr="00F13A70" w:rsidRDefault="0092314B" w:rsidP="004F25B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107" w:type="dxa"/>
            <w:vAlign w:val="center"/>
          </w:tcPr>
          <w:p w:rsidR="0092314B" w:rsidRPr="00F13A70" w:rsidRDefault="000B4CE1" w:rsidP="0092314B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IL </w:t>
            </w:r>
          </w:p>
        </w:tc>
      </w:tr>
      <w:tr w:rsidR="007E5407" w:rsidRPr="00F13A70" w:rsidTr="005F6579">
        <w:trPr>
          <w:trHeight w:val="454"/>
        </w:trPr>
        <w:tc>
          <w:tcPr>
            <w:tcW w:w="2802" w:type="dxa"/>
            <w:vAlign w:val="center"/>
          </w:tcPr>
          <w:p w:rsidR="007E5407" w:rsidRPr="00F13A70" w:rsidRDefault="00837CC7" w:rsidP="00837CC7">
            <w:pPr>
              <w:jc w:val="center"/>
              <w:rPr>
                <w:rFonts w:ascii="Arial" w:hAnsi="Arial" w:cs="Arial"/>
                <w:b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smallCaps/>
              </w:rPr>
              <w:t>insegnante referente</w:t>
            </w:r>
            <w:r w:rsidRPr="00F13A70">
              <w:rPr>
                <w:rFonts w:ascii="Arial" w:hAnsi="Arial" w:cs="Arial"/>
                <w:b/>
                <w:smallCaps/>
              </w:rPr>
              <w:t xml:space="preserve"> </w:t>
            </w:r>
          </w:p>
        </w:tc>
        <w:tc>
          <w:tcPr>
            <w:tcW w:w="7087" w:type="dxa"/>
            <w:gridSpan w:val="2"/>
            <w:vAlign w:val="center"/>
          </w:tcPr>
          <w:p w:rsidR="007E5407" w:rsidRPr="00F13A70" w:rsidRDefault="007E5407" w:rsidP="007E54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036AC5" w:rsidRPr="00F13A70" w:rsidTr="00036AC5">
        <w:trPr>
          <w:trHeight w:val="458"/>
        </w:trPr>
        <w:tc>
          <w:tcPr>
            <w:tcW w:w="9889" w:type="dxa"/>
            <w:gridSpan w:val="3"/>
            <w:vAlign w:val="center"/>
          </w:tcPr>
          <w:p w:rsidR="00036AC5" w:rsidRPr="00036AC5" w:rsidRDefault="00036AC5" w:rsidP="00036AC5">
            <w:pPr>
              <w:jc w:val="both"/>
              <w:rPr>
                <w:rFonts w:ascii="Arial" w:hAnsi="Arial" w:cs="Arial"/>
                <w:b/>
              </w:rPr>
            </w:pPr>
            <w:r w:rsidRPr="00036AC5">
              <w:rPr>
                <w:rFonts w:ascii="Arial" w:hAnsi="Arial" w:cs="Arial"/>
                <w:b/>
              </w:rPr>
              <w:t xml:space="preserve">Lingue conosciute </w:t>
            </w:r>
          </w:p>
        </w:tc>
      </w:tr>
      <w:tr w:rsidR="00036AC5" w:rsidRPr="00F13A70" w:rsidTr="00C46C6B">
        <w:trPr>
          <w:trHeight w:val="457"/>
        </w:trPr>
        <w:tc>
          <w:tcPr>
            <w:tcW w:w="9889" w:type="dxa"/>
            <w:gridSpan w:val="3"/>
            <w:vAlign w:val="center"/>
          </w:tcPr>
          <w:p w:rsidR="00036AC5" w:rsidRPr="00036AC5" w:rsidRDefault="00036AC5" w:rsidP="00036AC5">
            <w:pPr>
              <w:jc w:val="both"/>
              <w:rPr>
                <w:rFonts w:ascii="Arial" w:hAnsi="Arial" w:cs="Arial"/>
                <w:b/>
              </w:rPr>
            </w:pPr>
            <w:r w:rsidRPr="00036AC5">
              <w:rPr>
                <w:rFonts w:ascii="Arial" w:hAnsi="Arial" w:cs="Arial"/>
                <w:b/>
              </w:rPr>
              <w:t>Scolarizzazione pregressa:</w:t>
            </w:r>
          </w:p>
        </w:tc>
      </w:tr>
    </w:tbl>
    <w:p w:rsidR="007E5407" w:rsidRPr="00F13A70" w:rsidRDefault="007E5407" w:rsidP="007E5407">
      <w:pPr>
        <w:rPr>
          <w:rFonts w:ascii="Arial" w:hAnsi="Arial" w:cs="Arial"/>
          <w:b/>
          <w:sz w:val="28"/>
        </w:rPr>
      </w:pPr>
    </w:p>
    <w:p w:rsidR="006D2997" w:rsidRDefault="005F6579" w:rsidP="005F6579">
      <w:pPr>
        <w:numPr>
          <w:ilvl w:val="0"/>
          <w:numId w:val="10"/>
        </w:numPr>
        <w:rPr>
          <w:rFonts w:ascii="Arial" w:hAnsi="Arial" w:cs="Arial"/>
          <w:b/>
          <w:smallCaps/>
          <w:sz w:val="24"/>
          <w:szCs w:val="24"/>
        </w:rPr>
      </w:pPr>
      <w:r w:rsidRPr="005F6579">
        <w:rPr>
          <w:rFonts w:ascii="Arial" w:hAnsi="Arial" w:cs="Arial"/>
          <w:b/>
          <w:smallCaps/>
          <w:sz w:val="24"/>
          <w:szCs w:val="24"/>
        </w:rPr>
        <w:t>OSSERVAZIONI IN CLASSE</w:t>
      </w:r>
    </w:p>
    <w:p w:rsidR="005F6579" w:rsidRPr="005F6579" w:rsidRDefault="005F6579" w:rsidP="005F6579">
      <w:pPr>
        <w:ind w:left="720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663A05" w:rsidTr="00663A05">
        <w:trPr>
          <w:trHeight w:val="45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05" w:rsidRPr="00974C7D" w:rsidRDefault="00663A05" w:rsidP="00663A05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/>
                <w:bCs/>
                <w:w w:val="105"/>
              </w:rPr>
              <w:t xml:space="preserve">LETTURA: CONOSCENZA </w:t>
            </w:r>
            <w:r w:rsidR="00657CBE">
              <w:rPr>
                <w:rFonts w:ascii="Arial" w:eastAsia="Calibri" w:hAnsi="Arial" w:cs="Arial"/>
                <w:b/>
                <w:bCs/>
                <w:w w:val="105"/>
              </w:rPr>
              <w:t>DELL’</w:t>
            </w:r>
            <w:r w:rsidRPr="00974C7D">
              <w:rPr>
                <w:rFonts w:ascii="Arial" w:eastAsia="Calibri" w:hAnsi="Arial" w:cs="Arial"/>
                <w:b/>
                <w:bCs/>
                <w:w w:val="105"/>
              </w:rPr>
              <w:t>ALFABETO LATINO</w:t>
            </w:r>
          </w:p>
        </w:tc>
      </w:tr>
      <w:tr w:rsidR="00974C7D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>Sa leggere le singole lettere.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 xml:space="preserve"> Buono</w:t>
            </w:r>
          </w:p>
        </w:tc>
      </w:tr>
      <w:tr w:rsidR="00974C7D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>Sa leggere singoli vocaboli.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Sufficiente     </w:t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  <w:tr w:rsidR="00974C7D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>Sa leggere frasi semplici (soggetto e predicato)</w:t>
            </w:r>
            <w:r w:rsidR="00657CBE">
              <w:rPr>
                <w:rFonts w:ascii="Arial" w:eastAsia="Calibri" w:hAnsi="Arial" w:cs="Arial"/>
                <w:bCs/>
                <w:w w:val="105"/>
              </w:rPr>
              <w:t>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>Non suffic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iente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974C7D"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</w:tbl>
    <w:p w:rsidR="00BD56A2" w:rsidRPr="00F13A70" w:rsidRDefault="00BD56A2" w:rsidP="005F6579">
      <w:pPr>
        <w:rPr>
          <w:rFonts w:ascii="Arial" w:hAnsi="Arial" w:cs="Arial"/>
          <w:b/>
          <w:smallCap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5016"/>
      </w:tblGrid>
      <w:tr w:rsidR="00974C7D" w:rsidTr="00974C7D">
        <w:trPr>
          <w:trHeight w:val="454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C7D" w:rsidRPr="00974C7D" w:rsidRDefault="00974C7D" w:rsidP="00974C7D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SCRITTURA</w:t>
            </w:r>
          </w:p>
        </w:tc>
      </w:tr>
      <w:tr w:rsidR="005D773C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Sa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scrivere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le singole lettere.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 Buono</w:t>
            </w:r>
          </w:p>
        </w:tc>
      </w:tr>
      <w:tr w:rsidR="005D773C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Sa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scrivere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singoli vocaboli.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Non sufficiente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Sufficiente    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  <w:tr w:rsidR="005D773C" w:rsidTr="00974C7D">
        <w:trPr>
          <w:trHeight w:val="460"/>
        </w:trPr>
        <w:tc>
          <w:tcPr>
            <w:tcW w:w="5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Sa </w:t>
            </w:r>
            <w:r>
              <w:rPr>
                <w:rFonts w:ascii="Arial" w:eastAsia="Calibri" w:hAnsi="Arial" w:cs="Arial"/>
                <w:bCs/>
                <w:w w:val="105"/>
              </w:rPr>
              <w:t>scrivere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 xml:space="preserve"> frasi semplici (soggetto e predicato)</w:t>
            </w:r>
            <w:r>
              <w:rPr>
                <w:rFonts w:ascii="Arial" w:eastAsia="Calibri" w:hAnsi="Arial" w:cs="Arial"/>
                <w:bCs/>
                <w:w w:val="105"/>
              </w:rPr>
              <w:t>.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773C" w:rsidRPr="00974C7D" w:rsidRDefault="005D773C" w:rsidP="005D773C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Pr="00974C7D">
              <w:rPr>
                <w:rFonts w:ascii="Arial" w:eastAsia="Calibri" w:hAnsi="Arial" w:cs="Arial"/>
                <w:bCs/>
                <w:w w:val="105"/>
              </w:rPr>
              <w:t>Non suffic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iente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Pr="00974C7D">
              <w:rPr>
                <w:rFonts w:ascii="Arial" w:eastAsia="Calibri" w:hAnsi="Arial" w:cs="Arial"/>
                <w:bCs/>
                <w:w w:val="105"/>
              </w:rPr>
              <w:t>Buono</w:t>
            </w:r>
          </w:p>
        </w:tc>
      </w:tr>
    </w:tbl>
    <w:p w:rsidR="00BD56A2" w:rsidRPr="00F13A70" w:rsidRDefault="00BD56A2" w:rsidP="007E5407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F7913" w:rsidRPr="00974C7D" w:rsidTr="001F7913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3" w:rsidRPr="00974C7D" w:rsidRDefault="001F7913" w:rsidP="001F7913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lastRenderedPageBreak/>
              <w:t>COMPRENSIONE E COMUNICAZIONE</w:t>
            </w:r>
          </w:p>
        </w:tc>
      </w:tr>
      <w:tr w:rsidR="001F7913" w:rsidRPr="00974C7D" w:rsidTr="001F7913">
        <w:trPr>
          <w:trHeight w:val="69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Comprende il significato di semplici parole con riferimenti a oggetti e / o a situazioni ricorrenti nella quotidianità.</w:t>
            </w:r>
          </w:p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1F7913" w:rsidRDefault="005D773C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1F7913">
              <w:rPr>
                <w:rFonts w:ascii="Arial" w:eastAsia="Calibri" w:hAnsi="Arial" w:cs="Arial"/>
                <w:bCs/>
                <w:w w:val="105"/>
              </w:rPr>
              <w:t xml:space="preserve"> Non sufficiente   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 xml:space="preserve">Sufficiente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>Buono</w:t>
            </w:r>
          </w:p>
          <w:p w:rsidR="001F7913" w:rsidRPr="00974C7D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</w:tc>
      </w:tr>
      <w:tr w:rsidR="001F7913" w:rsidRPr="00974C7D" w:rsidTr="001F7913">
        <w:trPr>
          <w:trHeight w:val="697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Esprime le proprie necessità e le proprie richieste attraverso sempli</w:t>
            </w:r>
            <w:r w:rsidR="00BD56A2">
              <w:rPr>
                <w:rFonts w:ascii="Arial" w:eastAsia="Calibri" w:hAnsi="Arial" w:cs="Arial"/>
                <w:bCs/>
                <w:w w:val="105"/>
              </w:rPr>
              <w:t>ci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frasi.</w:t>
            </w:r>
          </w:p>
          <w:p w:rsidR="001F7913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1F7913" w:rsidRDefault="005D773C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 xml:space="preserve">Non sufficiente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 xml:space="preserve">Sufficiente      </w:t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1F7913">
              <w:rPr>
                <w:rFonts w:ascii="Arial" w:eastAsia="Calibri" w:hAnsi="Arial" w:cs="Arial"/>
                <w:bCs/>
                <w:w w:val="105"/>
              </w:rPr>
              <w:t>Buono</w:t>
            </w:r>
          </w:p>
          <w:p w:rsidR="001F7913" w:rsidRPr="00974C7D" w:rsidRDefault="001F7913" w:rsidP="001F7913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</w:tc>
      </w:tr>
    </w:tbl>
    <w:p w:rsidR="00BD56A2" w:rsidRDefault="00BD56A2" w:rsidP="00C46C6B">
      <w:pPr>
        <w:jc w:val="both"/>
        <w:rPr>
          <w:rFonts w:ascii="Arial" w:hAnsi="Arial" w:cs="Arial"/>
          <w:b/>
        </w:rPr>
      </w:pPr>
    </w:p>
    <w:p w:rsidR="00BD56A2" w:rsidRPr="00F13A70" w:rsidRDefault="00BD56A2" w:rsidP="00C46C6B">
      <w:pPr>
        <w:jc w:val="both"/>
        <w:rPr>
          <w:rFonts w:ascii="Arial" w:hAnsi="Arial"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E2802" w:rsidRPr="00974C7D" w:rsidTr="003E2802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02" w:rsidRPr="00BD56A2" w:rsidRDefault="003E2802" w:rsidP="003E2802">
            <w:pPr>
              <w:jc w:val="center"/>
              <w:rPr>
                <w:rFonts w:ascii="Arial" w:eastAsia="Calibri" w:hAnsi="Arial" w:cs="Arial"/>
                <w:b/>
              </w:rPr>
            </w:pPr>
            <w:r w:rsidRPr="00BD56A2">
              <w:rPr>
                <w:rFonts w:ascii="Arial" w:eastAsia="Calibri" w:hAnsi="Arial" w:cs="Arial"/>
                <w:b/>
              </w:rPr>
              <w:t>VALUTAZIONE TEST DI INGRESSO – LINGUA ITALIANA</w:t>
            </w:r>
          </w:p>
        </w:tc>
      </w:tr>
      <w:tr w:rsidR="00BD56A2" w:rsidRPr="00974C7D" w:rsidTr="00B70204">
        <w:trPr>
          <w:trHeight w:val="91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A2" w:rsidRDefault="00BD56A2" w:rsidP="00BD56A2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Tipo di prova somministrata</w:t>
            </w:r>
          </w:p>
          <w:p w:rsidR="00BD56A2" w:rsidRDefault="00BD56A2" w:rsidP="00BD56A2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Punteggio ottenuto</w:t>
            </w:r>
          </w:p>
          <w:p w:rsidR="00BD56A2" w:rsidRPr="00BD56A2" w:rsidRDefault="005D773C" w:rsidP="00BD56A2">
            <w:pPr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Valutazione </w:t>
            </w:r>
            <w:proofErr w:type="gramStart"/>
            <w:r>
              <w:rPr>
                <w:rFonts w:ascii="Arial" w:eastAsia="Calibri" w:hAnsi="Arial" w:cs="Arial"/>
              </w:rPr>
              <w:t xml:space="preserve">sintetica:   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Non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eastAsia="Calibri" w:hAnsi="Arial" w:cs="Arial"/>
              </w:rPr>
              <w:t xml:space="preserve">Sufficiente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BD56A2">
              <w:rPr>
                <w:rFonts w:ascii="Arial" w:eastAsia="Calibri" w:hAnsi="Arial" w:cs="Arial"/>
              </w:rPr>
              <w:t>Buono</w:t>
            </w:r>
          </w:p>
        </w:tc>
      </w:tr>
    </w:tbl>
    <w:p w:rsidR="007902B2" w:rsidRDefault="007902B2" w:rsidP="005F6579">
      <w:pPr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D56A2" w:rsidRPr="00BD56A2" w:rsidTr="00B70204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6A2" w:rsidRPr="00BD56A2" w:rsidRDefault="00BD56A2" w:rsidP="00BD56A2">
            <w:pPr>
              <w:jc w:val="center"/>
              <w:rPr>
                <w:rFonts w:ascii="Arial" w:eastAsia="Calibri" w:hAnsi="Arial" w:cs="Arial"/>
                <w:b/>
              </w:rPr>
            </w:pPr>
            <w:r w:rsidRPr="00BD56A2">
              <w:rPr>
                <w:rFonts w:ascii="Arial" w:eastAsia="Calibri" w:hAnsi="Arial" w:cs="Arial"/>
                <w:b/>
              </w:rPr>
              <w:t xml:space="preserve">VALUTAZIONE TEST DI INGRESSO – </w:t>
            </w:r>
            <w:r>
              <w:rPr>
                <w:rFonts w:ascii="Arial" w:eastAsia="Calibri" w:hAnsi="Arial" w:cs="Arial"/>
                <w:b/>
              </w:rPr>
              <w:t>MATEMATICA</w:t>
            </w:r>
          </w:p>
        </w:tc>
      </w:tr>
      <w:tr w:rsidR="00BD56A2" w:rsidRPr="00BD56A2" w:rsidTr="00B70204">
        <w:trPr>
          <w:trHeight w:val="918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6A2" w:rsidRDefault="00BD56A2" w:rsidP="00BD56A2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Tipo di prova somministrata</w:t>
            </w:r>
          </w:p>
          <w:p w:rsidR="00BD56A2" w:rsidRDefault="00BD56A2" w:rsidP="00BD56A2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Punteggio ottenuto</w:t>
            </w:r>
          </w:p>
          <w:p w:rsidR="00BD56A2" w:rsidRPr="00BD56A2" w:rsidRDefault="005D773C" w:rsidP="00BD56A2">
            <w:pPr>
              <w:numPr>
                <w:ilvl w:val="0"/>
                <w:numId w:val="8"/>
              </w:num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Valutazione </w:t>
            </w:r>
            <w:proofErr w:type="gramStart"/>
            <w:r>
              <w:rPr>
                <w:rFonts w:ascii="Arial" w:eastAsia="Calibri" w:hAnsi="Arial" w:cs="Arial"/>
              </w:rPr>
              <w:t xml:space="preserve">sintetica:   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Non 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Sufficiente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</w:t>
            </w:r>
            <w:r w:rsidR="00BD56A2">
              <w:rPr>
                <w:rFonts w:ascii="Arial" w:eastAsia="Calibri" w:hAnsi="Arial" w:cs="Arial"/>
              </w:rPr>
              <w:t>Buono</w:t>
            </w:r>
          </w:p>
        </w:tc>
      </w:tr>
    </w:tbl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BD56A2" w:rsidRPr="00974C7D" w:rsidTr="00B70204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3D" w:rsidRPr="00974C7D" w:rsidRDefault="00BD56A2" w:rsidP="00B70204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COMPETENZE LOGICO – MATEMATICHE: GIUDIZIO SINTETICO</w:t>
            </w:r>
          </w:p>
        </w:tc>
      </w:tr>
      <w:tr w:rsidR="0039673D" w:rsidRPr="00974C7D" w:rsidTr="00B70204">
        <w:trPr>
          <w:trHeight w:val="14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Dai test di ingresso risulta che le competenze logico – matematiche sono:</w:t>
            </w:r>
          </w:p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adeguate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all’età cronologica.</w:t>
            </w: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non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adeguate all’età cronologica.</w:t>
            </w:r>
          </w:p>
          <w:p w:rsidR="0039673D" w:rsidRPr="0039673D" w:rsidRDefault="0039673D" w:rsidP="0039673D">
            <w:pPr>
              <w:widowControl w:val="0"/>
              <w:kinsoku w:val="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adeguate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alla classe di primo inserimento.</w:t>
            </w:r>
          </w:p>
          <w:p w:rsidR="0039673D" w:rsidRDefault="0039673D" w:rsidP="0039673D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non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adeguate alla classe di primo inserimento.</w:t>
            </w:r>
          </w:p>
          <w:p w:rsidR="0039673D" w:rsidRPr="0039673D" w:rsidRDefault="0039673D" w:rsidP="0039673D">
            <w:pPr>
              <w:widowControl w:val="0"/>
              <w:kinsoku w:val="0"/>
              <w:ind w:left="920"/>
              <w:rPr>
                <w:rFonts w:ascii="Arial" w:eastAsia="Calibri" w:hAnsi="Arial" w:cs="Arial"/>
                <w:bCs/>
                <w:w w:val="105"/>
              </w:rPr>
            </w:pPr>
          </w:p>
        </w:tc>
      </w:tr>
    </w:tbl>
    <w:p w:rsidR="0039673D" w:rsidRDefault="0039673D" w:rsidP="007E5407">
      <w:pPr>
        <w:jc w:val="center"/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9673D" w:rsidRPr="00974C7D" w:rsidTr="00B70204">
        <w:trPr>
          <w:trHeight w:val="45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3D" w:rsidRPr="00974C7D" w:rsidRDefault="0039673D" w:rsidP="0039673D">
            <w:pPr>
              <w:widowControl w:val="0"/>
              <w:kinsoku w:val="0"/>
              <w:ind w:left="200"/>
              <w:jc w:val="center"/>
              <w:rPr>
                <w:rFonts w:ascii="Arial" w:eastAsia="Calibri" w:hAnsi="Arial" w:cs="Arial"/>
                <w:b/>
                <w:bCs/>
                <w:w w:val="105"/>
              </w:rPr>
            </w:pPr>
            <w:r>
              <w:rPr>
                <w:rFonts w:ascii="Arial" w:eastAsia="Calibri" w:hAnsi="Arial" w:cs="Arial"/>
                <w:b/>
                <w:bCs/>
                <w:w w:val="105"/>
              </w:rPr>
              <w:t>COMPETENZE SPAZIO – TEMPORALI</w:t>
            </w:r>
          </w:p>
        </w:tc>
      </w:tr>
      <w:tr w:rsidR="0039673D" w:rsidRPr="0039673D" w:rsidTr="00B70204">
        <w:trPr>
          <w:trHeight w:val="140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>Dai test di ingresso e dall’osservazione in classe</w:t>
            </w:r>
            <w:r w:rsidR="00B70204">
              <w:rPr>
                <w:rFonts w:ascii="Arial" w:eastAsia="Calibri" w:hAnsi="Arial" w:cs="Arial"/>
                <w:bCs/>
                <w:w w:val="105"/>
              </w:rPr>
              <w:t xml:space="preserve"> r</w:t>
            </w:r>
            <w:r>
              <w:rPr>
                <w:rFonts w:ascii="Arial" w:eastAsia="Calibri" w:hAnsi="Arial" w:cs="Arial"/>
                <w:bCs/>
                <w:w w:val="105"/>
              </w:rPr>
              <w:t>isulta che le competenze spazio - temporali sono:</w:t>
            </w:r>
          </w:p>
          <w:p w:rsidR="0039673D" w:rsidRDefault="0039673D" w:rsidP="00B70204">
            <w:pPr>
              <w:widowControl w:val="0"/>
              <w:kinsoku w:val="0"/>
              <w:ind w:left="20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adeguate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all’età cronologica.</w:t>
            </w: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non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adeguate all’età cronologica.</w:t>
            </w:r>
          </w:p>
          <w:p w:rsidR="0039673D" w:rsidRPr="0039673D" w:rsidRDefault="0039673D" w:rsidP="00B70204">
            <w:pPr>
              <w:widowControl w:val="0"/>
              <w:kinsoku w:val="0"/>
              <w:rPr>
                <w:rFonts w:ascii="Arial" w:eastAsia="Calibri" w:hAnsi="Arial" w:cs="Arial"/>
                <w:bCs/>
                <w:w w:val="105"/>
              </w:rPr>
            </w:pP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adeguate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alla classe di primo inserimento.</w:t>
            </w:r>
          </w:p>
          <w:p w:rsidR="0039673D" w:rsidRDefault="0039673D" w:rsidP="00B70204">
            <w:pPr>
              <w:widowControl w:val="0"/>
              <w:numPr>
                <w:ilvl w:val="0"/>
                <w:numId w:val="9"/>
              </w:numPr>
              <w:kinsoku w:val="0"/>
              <w:rPr>
                <w:rFonts w:ascii="Arial" w:eastAsia="Calibri" w:hAnsi="Arial" w:cs="Arial"/>
                <w:bCs/>
                <w:w w:val="105"/>
              </w:rPr>
            </w:pPr>
            <w:proofErr w:type="gramStart"/>
            <w:r>
              <w:rPr>
                <w:rFonts w:ascii="Arial" w:eastAsia="Calibri" w:hAnsi="Arial" w:cs="Arial"/>
                <w:bCs/>
                <w:w w:val="105"/>
              </w:rPr>
              <w:t>non</w:t>
            </w:r>
            <w:proofErr w:type="gramEnd"/>
            <w:r>
              <w:rPr>
                <w:rFonts w:ascii="Arial" w:eastAsia="Calibri" w:hAnsi="Arial" w:cs="Arial"/>
                <w:bCs/>
                <w:w w:val="105"/>
              </w:rPr>
              <w:t xml:space="preserve"> adeguate alla classe di primo inserimento.</w:t>
            </w:r>
          </w:p>
          <w:p w:rsidR="0039673D" w:rsidRPr="0039673D" w:rsidRDefault="0039673D" w:rsidP="00B70204">
            <w:pPr>
              <w:widowControl w:val="0"/>
              <w:kinsoku w:val="0"/>
              <w:ind w:left="920"/>
              <w:rPr>
                <w:rFonts w:ascii="Arial" w:eastAsia="Calibri" w:hAnsi="Arial" w:cs="Arial"/>
                <w:bCs/>
                <w:w w:val="105"/>
              </w:rPr>
            </w:pPr>
          </w:p>
        </w:tc>
      </w:tr>
    </w:tbl>
    <w:p w:rsidR="0039673D" w:rsidRDefault="0039673D" w:rsidP="005F6579">
      <w:pPr>
        <w:rPr>
          <w:rFonts w:ascii="Verdana" w:hAnsi="Verdana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2"/>
        <w:gridCol w:w="4289"/>
      </w:tblGrid>
      <w:tr w:rsidR="00B70204" w:rsidRPr="00F13A70" w:rsidTr="00B70204">
        <w:trPr>
          <w:trHeight w:val="510"/>
        </w:trPr>
        <w:tc>
          <w:tcPr>
            <w:tcW w:w="10031" w:type="dxa"/>
            <w:gridSpan w:val="2"/>
            <w:vAlign w:val="center"/>
          </w:tcPr>
          <w:p w:rsidR="00B70204" w:rsidRPr="00B70204" w:rsidRDefault="00B70204" w:rsidP="007902B2">
            <w:pPr>
              <w:ind w:left="2624" w:hanging="262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GRIGLIA OSSERVATIVA</w:t>
            </w:r>
          </w:p>
        </w:tc>
      </w:tr>
      <w:tr w:rsidR="007902B2" w:rsidRPr="00F13A70" w:rsidTr="005D773C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B70204" w:rsidP="007902B2">
            <w:proofErr w:type="gramStart"/>
            <w:r>
              <w:rPr>
                <w:rFonts w:ascii="Arial" w:hAnsi="Arial" w:cs="Arial"/>
              </w:rPr>
              <w:t xml:space="preserve">Rispetta </w:t>
            </w:r>
            <w:r w:rsidR="0039673D">
              <w:rPr>
                <w:rFonts w:ascii="Arial" w:hAnsi="Arial" w:cs="Arial"/>
              </w:rPr>
              <w:t xml:space="preserve"> le</w:t>
            </w:r>
            <w:proofErr w:type="gramEnd"/>
            <w:r w:rsidR="007902B2" w:rsidRPr="00F13A70">
              <w:rPr>
                <w:rFonts w:ascii="Arial" w:hAnsi="Arial" w:cs="Arial"/>
                <w:bCs/>
              </w:rPr>
              <w:t xml:space="preserve"> regole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7902B2" w:rsidRPr="00F13A70" w:rsidRDefault="005D773C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39673D">
              <w:rPr>
                <w:rFonts w:ascii="Arial" w:hAnsi="Arial" w:cs="Arial"/>
              </w:rPr>
              <w:t xml:space="preserve">NO </w:t>
            </w:r>
          </w:p>
        </w:tc>
      </w:tr>
      <w:tr w:rsidR="00B70204" w:rsidRPr="00F13A70" w:rsidTr="005D773C">
        <w:trPr>
          <w:trHeight w:val="510"/>
        </w:trPr>
        <w:tc>
          <w:tcPr>
            <w:tcW w:w="0" w:type="auto"/>
            <w:vAlign w:val="center"/>
          </w:tcPr>
          <w:p w:rsidR="00B70204" w:rsidRDefault="00B70204" w:rsidP="00657C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Comprende </w:t>
            </w:r>
            <w:r w:rsidRPr="00F13A70">
              <w:rPr>
                <w:rFonts w:ascii="Arial" w:hAnsi="Arial" w:cs="Arial"/>
              </w:rPr>
              <w:t xml:space="preserve">le </w:t>
            </w:r>
            <w:r w:rsidRPr="00F13A70">
              <w:rPr>
                <w:rFonts w:ascii="Arial" w:hAnsi="Arial" w:cs="Arial"/>
                <w:bCs/>
              </w:rPr>
              <w:t xml:space="preserve">consegne </w:t>
            </w:r>
            <w:r w:rsidRPr="00F13A70">
              <w:rPr>
                <w:rFonts w:ascii="Arial" w:hAnsi="Arial" w:cs="Arial"/>
              </w:rPr>
              <w:t xml:space="preserve">che gli vengono </w:t>
            </w:r>
            <w:r w:rsidR="00657CBE">
              <w:rPr>
                <w:rFonts w:ascii="Arial" w:hAnsi="Arial" w:cs="Arial"/>
              </w:rPr>
              <w:t>assegnate</w:t>
            </w:r>
          </w:p>
        </w:tc>
        <w:tc>
          <w:tcPr>
            <w:tcW w:w="4048" w:type="dxa"/>
            <w:vAlign w:val="center"/>
          </w:tcPr>
          <w:p w:rsidR="00B70204" w:rsidRDefault="005D773C" w:rsidP="007902B2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 w:rsidR="00B70204">
              <w:rPr>
                <w:rFonts w:ascii="Arial" w:hAnsi="Arial" w:cs="Arial"/>
              </w:rPr>
              <w:t>NO</w:t>
            </w:r>
          </w:p>
        </w:tc>
      </w:tr>
      <w:tr w:rsidR="007902B2" w:rsidRPr="00F13A70" w:rsidTr="005D773C">
        <w:trPr>
          <w:trHeight w:val="510"/>
        </w:trPr>
        <w:tc>
          <w:tcPr>
            <w:tcW w:w="0" w:type="auto"/>
            <w:vAlign w:val="center"/>
          </w:tcPr>
          <w:p w:rsidR="007902B2" w:rsidRPr="00F13A70" w:rsidRDefault="00B70204" w:rsidP="00657CBE">
            <w:r>
              <w:rPr>
                <w:rFonts w:ascii="Arial" w:hAnsi="Arial" w:cs="Arial"/>
              </w:rPr>
              <w:t>E</w:t>
            </w:r>
            <w:r w:rsidR="007902B2" w:rsidRPr="00F13A70">
              <w:rPr>
                <w:rFonts w:ascii="Arial" w:hAnsi="Arial" w:cs="Arial"/>
              </w:rPr>
              <w:t xml:space="preserve">segue le </w:t>
            </w:r>
            <w:r w:rsidR="007902B2" w:rsidRPr="00F13A70">
              <w:rPr>
                <w:rFonts w:ascii="Arial" w:hAnsi="Arial" w:cs="Arial"/>
                <w:bCs/>
              </w:rPr>
              <w:t xml:space="preserve">consegne </w:t>
            </w:r>
            <w:r w:rsidR="007902B2" w:rsidRPr="00F13A70">
              <w:rPr>
                <w:rFonts w:ascii="Arial" w:hAnsi="Arial" w:cs="Arial"/>
              </w:rPr>
              <w:t xml:space="preserve">che gli vengono </w:t>
            </w:r>
            <w:r w:rsidR="00657CBE">
              <w:rPr>
                <w:rFonts w:ascii="Arial" w:hAnsi="Arial" w:cs="Arial"/>
              </w:rPr>
              <w:t>assegnate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7902B2" w:rsidRPr="00F13A70" w:rsidRDefault="005D773C" w:rsidP="005D773C">
            <w:pPr>
              <w:ind w:left="2624" w:hanging="262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 w:rsidR="00B70204">
              <w:rPr>
                <w:rFonts w:ascii="Arial" w:hAnsi="Arial" w:cs="Arial"/>
              </w:rPr>
              <w:t xml:space="preserve">  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  <w:bCs/>
              </w:rPr>
              <w:t xml:space="preserve">Disturba </w:t>
            </w:r>
            <w:r w:rsidRPr="00F13A70">
              <w:rPr>
                <w:rFonts w:ascii="Arial" w:hAnsi="Arial" w:cs="Arial"/>
              </w:rPr>
              <w:t xml:space="preserve">lo svolgimento delle </w:t>
            </w:r>
            <w:r w:rsidRPr="00F13A70">
              <w:rPr>
                <w:rFonts w:ascii="Arial" w:hAnsi="Arial" w:cs="Arial"/>
                <w:bCs/>
              </w:rPr>
              <w:t>lezioni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NO 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 xml:space="preserve">difficoltà </w:t>
            </w:r>
            <w:r w:rsidRPr="00F13A70">
              <w:rPr>
                <w:rFonts w:ascii="Arial" w:hAnsi="Arial" w:cs="Arial"/>
              </w:rPr>
              <w:t xml:space="preserve">a </w:t>
            </w:r>
            <w:r w:rsidRPr="00F13A70">
              <w:rPr>
                <w:rFonts w:ascii="Arial" w:hAnsi="Arial" w:cs="Arial"/>
                <w:bCs/>
              </w:rPr>
              <w:t>stare fermo nel proprio banco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  <w:bCs/>
              </w:rPr>
              <w:lastRenderedPageBreak/>
              <w:t xml:space="preserve">Si fa distrarre </w:t>
            </w:r>
            <w:r w:rsidRPr="00F13A70">
              <w:rPr>
                <w:rFonts w:ascii="Arial" w:hAnsi="Arial" w:cs="Arial"/>
              </w:rPr>
              <w:t>dai compagni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Manifesta </w:t>
            </w:r>
            <w:r w:rsidRPr="00F13A70">
              <w:rPr>
                <w:rFonts w:ascii="Arial" w:hAnsi="Arial" w:cs="Arial"/>
                <w:bCs/>
              </w:rPr>
              <w:t>timidezza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NO 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>
              <w:rPr>
                <w:rFonts w:ascii="Arial" w:hAnsi="Arial" w:cs="Arial"/>
              </w:rPr>
              <w:t>P</w:t>
            </w:r>
            <w:r w:rsidRPr="00F13A70">
              <w:rPr>
                <w:rFonts w:ascii="Arial" w:hAnsi="Arial" w:cs="Arial"/>
                <w:bCs/>
              </w:rPr>
              <w:t xml:space="preserve">orta </w:t>
            </w:r>
            <w:r w:rsidRPr="00F13A70">
              <w:rPr>
                <w:rFonts w:ascii="Arial" w:hAnsi="Arial" w:cs="Arial"/>
              </w:rPr>
              <w:t xml:space="preserve">a scuola i </w:t>
            </w:r>
            <w:r w:rsidRPr="00F13A70">
              <w:rPr>
                <w:rFonts w:ascii="Arial" w:hAnsi="Arial" w:cs="Arial"/>
                <w:bCs/>
              </w:rPr>
              <w:t xml:space="preserve">materiali </w:t>
            </w:r>
            <w:r w:rsidRPr="00F13A70">
              <w:rPr>
                <w:rFonts w:ascii="Arial" w:hAnsi="Arial" w:cs="Arial"/>
              </w:rPr>
              <w:t>necessari alle attività scolastiche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Ha </w:t>
            </w:r>
            <w:r>
              <w:rPr>
                <w:rFonts w:ascii="Arial" w:hAnsi="Arial" w:cs="Arial"/>
                <w:bCs/>
              </w:rPr>
              <w:t>cura del materiale proprio e altrui.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t xml:space="preserve">            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  <w:tr w:rsidR="005D773C" w:rsidRPr="00F13A70" w:rsidTr="005D773C">
        <w:trPr>
          <w:trHeight w:val="510"/>
        </w:trPr>
        <w:tc>
          <w:tcPr>
            <w:tcW w:w="0" w:type="auto"/>
            <w:vAlign w:val="center"/>
          </w:tcPr>
          <w:p w:rsidR="005D773C" w:rsidRPr="00F13A70" w:rsidRDefault="005D773C" w:rsidP="005D773C">
            <w:r w:rsidRPr="00F13A70">
              <w:rPr>
                <w:rFonts w:ascii="Arial" w:hAnsi="Arial" w:cs="Arial"/>
              </w:rPr>
              <w:t xml:space="preserve">Dimostra </w:t>
            </w:r>
            <w:r w:rsidRPr="00F13A70">
              <w:rPr>
                <w:rFonts w:ascii="Arial" w:hAnsi="Arial" w:cs="Arial"/>
                <w:bCs/>
              </w:rPr>
              <w:t>fiducia nelle proprie capacità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4048" w:type="dxa"/>
            <w:vAlign w:val="center"/>
          </w:tcPr>
          <w:p w:rsidR="005D773C" w:rsidRPr="00F13A70" w:rsidRDefault="005D773C" w:rsidP="005D773C">
            <w:pPr>
              <w:ind w:left="2624" w:hanging="2624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eastAsia="Calibri" w:hAnsi="Arial" w:cs="Arial"/>
                <w:bCs/>
                <w:w w:val="105"/>
              </w:rPr>
              <w:t xml:space="preserve">  </w:t>
            </w:r>
            <w:r>
              <w:rPr>
                <w:rFonts w:ascii="Arial" w:hAnsi="Arial" w:cs="Arial"/>
              </w:rPr>
              <w:t xml:space="preserve">SI’         </w:t>
            </w:r>
            <w:r>
              <w:rPr>
                <w:rFonts w:ascii="Arial" w:eastAsia="Calibri" w:hAnsi="Arial" w:cs="Arial"/>
                <w:bCs/>
                <w:w w:val="105"/>
              </w:rPr>
              <w:sym w:font="Wingdings" w:char="F071"/>
            </w:r>
            <w:r>
              <w:rPr>
                <w:rFonts w:ascii="Arial" w:hAnsi="Arial" w:cs="Arial"/>
              </w:rPr>
              <w:t xml:space="preserve">  NO</w:t>
            </w:r>
          </w:p>
        </w:tc>
      </w:tr>
    </w:tbl>
    <w:p w:rsidR="007902B2" w:rsidRDefault="007902B2" w:rsidP="007902B2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Pr="00F13A70" w:rsidRDefault="007902B2" w:rsidP="007902B2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5B215E" w:rsidRPr="005F6579" w:rsidRDefault="005B215E" w:rsidP="005F6579">
      <w:pPr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r w:rsidRPr="005F6579">
        <w:rPr>
          <w:rFonts w:ascii="Arial" w:hAnsi="Arial" w:cs="Arial"/>
          <w:b/>
          <w:sz w:val="24"/>
          <w:szCs w:val="24"/>
        </w:rPr>
        <w:t>STRATEGIE METODOLOGICHE E DIDATTICHE PERSONALIZZATE, ADOTTATE IN ITINERE</w:t>
      </w:r>
    </w:p>
    <w:p w:rsidR="005B215E" w:rsidRDefault="005B215E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897"/>
        <w:gridCol w:w="2342"/>
      </w:tblGrid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STRATEGIE E CRITERI</w:t>
            </w:r>
          </w:p>
          <w:p w:rsidR="005B215E" w:rsidRDefault="005B21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Italiano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147C6C" w:rsidRDefault="00147C6C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DF0D26">
            <w:pPr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15E" w:rsidTr="00DF0D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Matematica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Storia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977F0" w:rsidRDefault="005B215E" w:rsidP="00DF0D26">
            <w:pPr>
              <w:adjustRightInd w:val="0"/>
              <w:ind w:left="-391" w:firstLine="10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6977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57CBE" w:rsidRDefault="00657C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B215E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CBE" w:rsidRDefault="00657CB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Geografia</w:t>
            </w:r>
          </w:p>
          <w:p w:rsidR="00DF0D26" w:rsidRDefault="00DF0D26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DF0D26" w:rsidRDefault="00DF0D26" w:rsidP="005F6579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5B215E" w:rsidRDefault="005B215E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15E" w:rsidRDefault="005B215E" w:rsidP="00DF0D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3371D" w:rsidRDefault="0043371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5A1" w:rsidTr="005B21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Inglese</w:t>
            </w:r>
          </w:p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Cs/>
                <w:smallCaps/>
                <w:sz w:val="22"/>
                <w:szCs w:val="22"/>
              </w:rPr>
              <w:t>francese</w:t>
            </w:r>
          </w:p>
          <w:p w:rsidR="007675A1" w:rsidRDefault="007675A1" w:rsidP="007675A1">
            <w:pPr>
              <w:adjustRightInd w:val="0"/>
              <w:jc w:val="center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  <w:p w:rsidR="007675A1" w:rsidRDefault="007675A1" w:rsidP="007675A1">
            <w:pPr>
              <w:adjustRightInd w:val="0"/>
              <w:rPr>
                <w:rFonts w:ascii="Arial" w:hAnsi="Arial" w:cs="Arial"/>
                <w:bCs/>
                <w:smallCap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A1" w:rsidRDefault="007675A1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A1" w:rsidRDefault="007675A1">
            <w:pPr>
              <w:adjustRightInd w:val="0"/>
              <w:ind w:left="-391" w:firstLine="10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47C6C" w:rsidRDefault="00147C6C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Tempi previsti per attuazione piano personalizzato nelle singole discipline.</w:t>
      </w:r>
    </w:p>
    <w:p w:rsidR="00147C6C" w:rsidRDefault="00147C6C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147C6C" w:rsidRDefault="00147C6C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147C6C" w:rsidRDefault="00147C6C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147C6C" w:rsidRDefault="00147C6C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246F8D" w:rsidRDefault="00246F8D" w:rsidP="005B215E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tutte le discipline: la valutazione sarà effettuata in itinere per adeguare gli interventi all’evolversi della situazione.</w:t>
      </w:r>
    </w:p>
    <w:tbl>
      <w:tblPr>
        <w:tblpPr w:leftFromText="141" w:rightFromText="141" w:vertAnchor="text" w:horzAnchor="margin" w:tblpY="8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22176" w:rsidRPr="00F13A70" w:rsidTr="00D663F2">
        <w:tc>
          <w:tcPr>
            <w:tcW w:w="10060" w:type="dxa"/>
          </w:tcPr>
          <w:p w:rsidR="00022176" w:rsidRPr="00F13A70" w:rsidRDefault="00022176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13A70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Patto di corresponsabilità: strategie messe in atto per favorire il progetto di continuità tra </w:t>
            </w:r>
            <w:smartTag w:uri="urn:schemas-microsoft-com:office:smarttags" w:element="PersonName">
              <w:smartTagPr>
                <w:attr w:name="ProductID" w:val="la Scuola"/>
              </w:smartTagPr>
              <w:r w:rsidRPr="00F13A70">
                <w:rPr>
                  <w:rFonts w:ascii="Arial" w:hAnsi="Arial" w:cs="Arial"/>
                  <w:b/>
                  <w:sz w:val="22"/>
                  <w:szCs w:val="22"/>
                </w:rPr>
                <w:t>la Scuola</w:t>
              </w:r>
            </w:smartTag>
            <w:r w:rsidRPr="00F13A70">
              <w:rPr>
                <w:rFonts w:ascii="Arial" w:hAnsi="Arial" w:cs="Arial"/>
                <w:b/>
                <w:sz w:val="22"/>
                <w:szCs w:val="22"/>
              </w:rPr>
              <w:t xml:space="preserve"> e la famiglia e accordi intercorsi</w:t>
            </w:r>
          </w:p>
          <w:p w:rsidR="00022176" w:rsidRPr="00F13A70" w:rsidRDefault="00022176" w:rsidP="00D663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2176" w:rsidRDefault="00022176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Considerata</w:t>
            </w:r>
            <w:r w:rsidRPr="00F13A7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la situazione iniziale</w:t>
            </w:r>
            <w:r w:rsidRPr="00F13A70">
              <w:rPr>
                <w:rFonts w:ascii="Arial" w:hAnsi="Arial" w:cs="Arial"/>
                <w:sz w:val="22"/>
                <w:szCs w:val="22"/>
              </w:rPr>
              <w:t>, si propone alla famiglia un percorso di apprendimento personalizzato, per il quale la scuola si impegna a fornire gli strumenti più idonei e la famiglia ad intensificare il supporto nelle attività a casa.</w:t>
            </w:r>
          </w:p>
          <w:p w:rsidR="00022176" w:rsidRDefault="00022176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Incontri Scuola Famiglia (Possibilità della presenza dei mediatori)</w:t>
            </w:r>
          </w:p>
          <w:p w:rsidR="00022176" w:rsidRDefault="00022176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_____________________________________________________________________</w:t>
            </w:r>
          </w:p>
          <w:p w:rsidR="00022176" w:rsidRDefault="00022176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_____________________________________________________________________</w:t>
            </w:r>
          </w:p>
          <w:p w:rsidR="00022176" w:rsidRDefault="00022176" w:rsidP="00D663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_____________________________________________________________________</w:t>
            </w:r>
          </w:p>
          <w:p w:rsidR="00022176" w:rsidRPr="00F13A70" w:rsidRDefault="00022176" w:rsidP="00D663F2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5B215E" w:rsidRDefault="005B215E" w:rsidP="005B215E">
      <w:pPr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7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5B215E" w:rsidTr="00022176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5E" w:rsidRDefault="005B215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B215E" w:rsidRDefault="005B2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DI APPROVAZIONE</w:t>
            </w:r>
          </w:p>
          <w:p w:rsidR="00022176" w:rsidRDefault="00022176">
            <w:pPr>
              <w:jc w:val="center"/>
              <w:rPr>
                <w:rFonts w:ascii="Arial" w:hAnsi="Arial" w:cs="Arial"/>
                <w:b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 Docenti dell’</w:t>
            </w:r>
            <w:proofErr w:type="spellStart"/>
            <w:r>
              <w:rPr>
                <w:rFonts w:ascii="Arial" w:hAnsi="Arial" w:cs="Arial"/>
                <w:i/>
              </w:rPr>
              <w:t>èquipe</w:t>
            </w:r>
            <w:proofErr w:type="spellEnd"/>
            <w:r>
              <w:rPr>
                <w:rFonts w:ascii="Arial" w:hAnsi="Arial" w:cs="Arial"/>
                <w:i/>
              </w:rPr>
              <w:t xml:space="preserve"> pedagogica/del Consiglio di Classe</w:t>
            </w:r>
          </w:p>
          <w:p w:rsidR="00022176" w:rsidRDefault="00022176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022176" w:rsidRDefault="00022176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022176" w:rsidRDefault="00022176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______________________________    _________________________________</w:t>
            </w:r>
          </w:p>
          <w:p w:rsidR="005B215E" w:rsidRDefault="005B215E">
            <w:pPr>
              <w:jc w:val="both"/>
              <w:rPr>
                <w:rFonts w:ascii="Arial" w:hAnsi="Arial" w:cs="Arial"/>
                <w:i/>
              </w:rPr>
            </w:pPr>
          </w:p>
          <w:p w:rsidR="00022176" w:rsidRDefault="00022176">
            <w:pPr>
              <w:jc w:val="both"/>
              <w:rPr>
                <w:rFonts w:ascii="Arial" w:hAnsi="Arial" w:cs="Arial"/>
                <w:i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valido per la durata di un anno scolastico, approvato in data______________</w:t>
            </w: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</w:p>
          <w:p w:rsidR="00022176" w:rsidRDefault="00022176">
            <w:pPr>
              <w:jc w:val="both"/>
              <w:rPr>
                <w:rFonts w:ascii="Arial" w:hAnsi="Arial" w:cs="Arial"/>
              </w:rPr>
            </w:pPr>
          </w:p>
          <w:p w:rsidR="005B215E" w:rsidRDefault="005B215E">
            <w:pPr>
              <w:tabs>
                <w:tab w:val="left" w:pos="56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Consegnato alla Famiglia </w:t>
            </w:r>
            <w:r>
              <w:rPr>
                <w:rFonts w:ascii="Arial" w:hAnsi="Arial" w:cs="Arial"/>
              </w:rPr>
              <w:tab/>
              <w:t>Firma del/dei Genitore/i per p.v.</w:t>
            </w:r>
          </w:p>
          <w:p w:rsidR="00022176" w:rsidRDefault="00022176">
            <w:pPr>
              <w:jc w:val="both"/>
              <w:rPr>
                <w:rFonts w:ascii="Arial" w:hAnsi="Arial" w:cs="Arial"/>
              </w:rPr>
            </w:pPr>
          </w:p>
          <w:p w:rsidR="005B215E" w:rsidRDefault="00794F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B215E">
              <w:rPr>
                <w:rFonts w:ascii="Arial" w:hAnsi="Arial" w:cs="Arial"/>
              </w:rPr>
              <w:t xml:space="preserve">n data________________                                         </w:t>
            </w:r>
            <w:r w:rsidR="006977F0">
              <w:rPr>
                <w:rFonts w:ascii="Arial" w:hAnsi="Arial" w:cs="Arial"/>
              </w:rPr>
              <w:t xml:space="preserve">            </w:t>
            </w:r>
            <w:r w:rsidR="005B215E">
              <w:rPr>
                <w:rFonts w:ascii="Arial" w:hAnsi="Arial" w:cs="Arial"/>
              </w:rPr>
              <w:t xml:space="preserve"> ___________________________</w:t>
            </w: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</w:p>
          <w:p w:rsidR="00022176" w:rsidRDefault="00022176">
            <w:pPr>
              <w:jc w:val="both"/>
              <w:rPr>
                <w:rFonts w:ascii="Arial" w:hAnsi="Arial" w:cs="Arial"/>
              </w:rPr>
            </w:pPr>
          </w:p>
          <w:p w:rsidR="00794F7B" w:rsidRDefault="005B215E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</w:t>
            </w:r>
            <w:r w:rsidR="00794F7B">
              <w:rPr>
                <w:rFonts w:ascii="Arial" w:hAnsi="Arial" w:cs="Arial"/>
              </w:rPr>
              <w:t xml:space="preserve">   </w:t>
            </w: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</w:t>
            </w:r>
            <w:r w:rsidR="00022176">
              <w:rPr>
                <w:rFonts w:ascii="Arial" w:hAnsi="Arial" w:cs="Arial"/>
              </w:rPr>
              <w:t xml:space="preserve">       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</w:t>
            </w:r>
            <w:r w:rsidR="005B215E">
              <w:rPr>
                <w:rFonts w:ascii="Arial" w:hAnsi="Arial" w:cs="Arial"/>
              </w:rPr>
              <w:t>Il Dirigente Scolastico</w:t>
            </w: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</w:p>
          <w:p w:rsidR="00794F7B" w:rsidRDefault="00794F7B" w:rsidP="00794F7B">
            <w:pPr>
              <w:tabs>
                <w:tab w:val="left" w:pos="58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___________________________</w:t>
            </w:r>
          </w:p>
          <w:p w:rsidR="00794F7B" w:rsidRDefault="00794F7B">
            <w:pPr>
              <w:jc w:val="right"/>
              <w:rPr>
                <w:rFonts w:ascii="Arial" w:hAnsi="Arial" w:cs="Arial"/>
              </w:rPr>
            </w:pPr>
          </w:p>
          <w:p w:rsidR="005B215E" w:rsidRDefault="005B215E" w:rsidP="00794F7B">
            <w:pPr>
              <w:jc w:val="right"/>
              <w:rPr>
                <w:rFonts w:ascii="Arial" w:hAnsi="Arial" w:cs="Arial"/>
              </w:rPr>
            </w:pPr>
          </w:p>
          <w:p w:rsidR="005B215E" w:rsidRDefault="005B215E">
            <w:pPr>
              <w:jc w:val="both"/>
              <w:rPr>
                <w:rFonts w:ascii="Arial" w:hAnsi="Arial" w:cs="Arial"/>
              </w:rPr>
            </w:pPr>
          </w:p>
        </w:tc>
      </w:tr>
    </w:tbl>
    <w:p w:rsidR="005B215E" w:rsidRDefault="005B215E" w:rsidP="005B215E">
      <w:pPr>
        <w:rPr>
          <w:rFonts w:ascii="Arial" w:hAnsi="Arial" w:cs="Arial"/>
          <w:sz w:val="16"/>
          <w:szCs w:val="16"/>
        </w:rPr>
      </w:pPr>
    </w:p>
    <w:p w:rsidR="005B215E" w:rsidRDefault="005B215E" w:rsidP="005B215E">
      <w:pPr>
        <w:jc w:val="both"/>
        <w:rPr>
          <w:rFonts w:ascii="Arial" w:hAnsi="Arial" w:cs="Arial"/>
          <w:b/>
          <w:sz w:val="16"/>
          <w:szCs w:val="16"/>
        </w:rPr>
      </w:pPr>
    </w:p>
    <w:p w:rsidR="007902B2" w:rsidRDefault="007902B2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5974B5" w:rsidRDefault="005974B5" w:rsidP="007E5407">
      <w:pPr>
        <w:jc w:val="center"/>
        <w:rPr>
          <w:rFonts w:ascii="Verdana" w:hAnsi="Verdana"/>
          <w:color w:val="000000"/>
        </w:rPr>
      </w:pPr>
    </w:p>
    <w:p w:rsidR="00147C6C" w:rsidRDefault="00147C6C" w:rsidP="007E5407">
      <w:pPr>
        <w:jc w:val="center"/>
        <w:rPr>
          <w:rFonts w:ascii="Verdana" w:hAnsi="Verdana"/>
          <w:color w:val="000000"/>
        </w:rPr>
      </w:pPr>
    </w:p>
    <w:p w:rsidR="00147C6C" w:rsidRDefault="00147C6C" w:rsidP="007E5407">
      <w:pPr>
        <w:jc w:val="center"/>
        <w:rPr>
          <w:rFonts w:ascii="Verdana" w:hAnsi="Verdana"/>
          <w:color w:val="000000"/>
        </w:rPr>
      </w:pPr>
    </w:p>
    <w:p w:rsidR="00147C6C" w:rsidRDefault="00147C6C" w:rsidP="007E5407">
      <w:pPr>
        <w:jc w:val="center"/>
        <w:rPr>
          <w:rFonts w:ascii="Verdana" w:hAnsi="Verdana"/>
          <w:color w:val="000000"/>
        </w:rPr>
      </w:pPr>
    </w:p>
    <w:p w:rsidR="00147C6C" w:rsidRDefault="00147C6C" w:rsidP="007E5407">
      <w:pPr>
        <w:jc w:val="center"/>
        <w:rPr>
          <w:rFonts w:ascii="Verdana" w:hAnsi="Verdana"/>
          <w:color w:val="000000"/>
        </w:rPr>
      </w:pPr>
    </w:p>
    <w:p w:rsidR="007675A1" w:rsidRDefault="007675A1" w:rsidP="008031FA">
      <w:pPr>
        <w:rPr>
          <w:rFonts w:ascii="Verdana" w:hAnsi="Verdana"/>
          <w:color w:val="000000"/>
        </w:rPr>
      </w:pPr>
    </w:p>
    <w:p w:rsidR="00147C6C" w:rsidRDefault="00147C6C" w:rsidP="007E5407">
      <w:pPr>
        <w:jc w:val="center"/>
        <w:rPr>
          <w:rFonts w:ascii="Verdana" w:hAnsi="Verdana"/>
          <w:color w:val="000000"/>
        </w:rPr>
      </w:pPr>
    </w:p>
    <w:p w:rsidR="005974B5" w:rsidRPr="00D8683C" w:rsidRDefault="005974B5" w:rsidP="007E5407">
      <w:pPr>
        <w:jc w:val="center"/>
        <w:rPr>
          <w:rFonts w:ascii="Verdana" w:hAnsi="Verdana"/>
          <w:b/>
          <w:color w:val="000000"/>
          <w:sz w:val="24"/>
          <w:szCs w:val="24"/>
        </w:rPr>
      </w:pPr>
      <w:r w:rsidRPr="00D8683C">
        <w:rPr>
          <w:rFonts w:ascii="Verdana" w:hAnsi="Verdana"/>
          <w:b/>
          <w:color w:val="000000"/>
          <w:sz w:val="24"/>
          <w:szCs w:val="24"/>
        </w:rPr>
        <w:t>ALLEGATO N. 01 (UNO): OBIETTIVI E STRATEGIE</w:t>
      </w:r>
    </w:p>
    <w:p w:rsidR="005974B5" w:rsidRPr="00D8683C" w:rsidRDefault="005974B5" w:rsidP="005974B5">
      <w:pPr>
        <w:jc w:val="both"/>
        <w:rPr>
          <w:rFonts w:ascii="Arial" w:hAnsi="Arial" w:cs="Arial"/>
          <w:b/>
          <w:sz w:val="24"/>
          <w:szCs w:val="24"/>
        </w:rPr>
      </w:pPr>
    </w:p>
    <w:p w:rsidR="005974B5" w:rsidRDefault="005974B5" w:rsidP="005974B5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765"/>
        <w:gridCol w:w="3099"/>
      </w:tblGrid>
      <w:tr w:rsidR="00DF0D26" w:rsidRPr="008D49EB" w:rsidTr="008D49EB">
        <w:tc>
          <w:tcPr>
            <w:tcW w:w="2802" w:type="dxa"/>
            <w:shd w:val="clear" w:color="auto" w:fill="auto"/>
            <w:vAlign w:val="center"/>
          </w:tcPr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STRATEGIE E CRITERI</w:t>
            </w:r>
          </w:p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  <w:p w:rsidR="00DF0D26" w:rsidRPr="008D49EB" w:rsidRDefault="00DF0D26" w:rsidP="008D49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49EB">
              <w:rPr>
                <w:rFonts w:ascii="Arial" w:hAnsi="Arial" w:cs="Arial"/>
                <w:b/>
                <w:sz w:val="22"/>
                <w:szCs w:val="22"/>
              </w:rPr>
              <w:t>(Per tutte le discipline)</w:t>
            </w:r>
          </w:p>
        </w:tc>
      </w:tr>
      <w:tr w:rsidR="00DF0D26" w:rsidRPr="008D49EB" w:rsidTr="008D49EB">
        <w:tc>
          <w:tcPr>
            <w:tcW w:w="2802" w:type="dxa"/>
            <w:shd w:val="clear" w:color="auto" w:fill="auto"/>
          </w:tcPr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Italiano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031FA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        </w:t>
            </w: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 </w:t>
            </w:r>
          </w:p>
          <w:p w:rsidR="00DF0D26" w:rsidRPr="008D49EB" w:rsidRDefault="00DF0D26" w:rsidP="00DF0D26">
            <w:pPr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         Matematica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Storia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Geografia </w:t>
            </w: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031FA">
            <w:pPr>
              <w:rPr>
                <w:rFonts w:ascii="Verdana" w:hAnsi="Verdana"/>
                <w:color w:val="000000"/>
              </w:rPr>
            </w:pPr>
          </w:p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</w:p>
        </w:tc>
        <w:tc>
          <w:tcPr>
            <w:tcW w:w="3827" w:type="dxa"/>
            <w:shd w:val="clear" w:color="auto" w:fill="auto"/>
          </w:tcPr>
          <w:p w:rsidR="00DF0D26" w:rsidRPr="008D49EB" w:rsidRDefault="00DF0D26" w:rsidP="008D49EB">
            <w:pPr>
              <w:ind w:firstLine="17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031FA">
            <w:pPr>
              <w:adjustRightInd w:val="0"/>
              <w:ind w:left="-391" w:firstLine="108"/>
              <w:jc w:val="both"/>
              <w:rPr>
                <w:rFonts w:ascii="Verdana" w:hAnsi="Verdana"/>
                <w:color w:val="000000"/>
              </w:rPr>
            </w:pPr>
          </w:p>
        </w:tc>
        <w:tc>
          <w:tcPr>
            <w:tcW w:w="3149" w:type="dxa"/>
            <w:shd w:val="clear" w:color="auto" w:fill="auto"/>
          </w:tcPr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0D26" w:rsidRPr="008D49EB" w:rsidRDefault="00DF0D26" w:rsidP="008D49EB">
            <w:pPr>
              <w:jc w:val="both"/>
              <w:rPr>
                <w:rFonts w:ascii="Verdana" w:hAnsi="Verdana"/>
                <w:color w:val="000000"/>
              </w:rPr>
            </w:pPr>
          </w:p>
        </w:tc>
      </w:tr>
      <w:tr w:rsidR="00DF0D26" w:rsidRPr="008D49EB" w:rsidTr="008D49EB">
        <w:tc>
          <w:tcPr>
            <w:tcW w:w="2802" w:type="dxa"/>
            <w:shd w:val="clear" w:color="auto" w:fill="auto"/>
          </w:tcPr>
          <w:p w:rsidR="00DF0D26" w:rsidRPr="008D49EB" w:rsidRDefault="00DF0D26" w:rsidP="008D49EB">
            <w:pPr>
              <w:jc w:val="center"/>
              <w:rPr>
                <w:rFonts w:ascii="Verdana" w:hAnsi="Verdana"/>
                <w:color w:val="000000"/>
              </w:rPr>
            </w:pPr>
            <w:r w:rsidRPr="008D49EB">
              <w:rPr>
                <w:rFonts w:ascii="Verdana" w:hAnsi="Verdana"/>
                <w:color w:val="000000"/>
              </w:rPr>
              <w:t xml:space="preserve">Inglese e francese </w:t>
            </w:r>
          </w:p>
        </w:tc>
        <w:tc>
          <w:tcPr>
            <w:tcW w:w="6976" w:type="dxa"/>
            <w:gridSpan w:val="2"/>
            <w:shd w:val="clear" w:color="auto" w:fill="auto"/>
          </w:tcPr>
          <w:p w:rsidR="00DF0D26" w:rsidRDefault="00DF0D26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031FA" w:rsidRPr="008D49EB" w:rsidRDefault="008031FA" w:rsidP="008D49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74B5" w:rsidRPr="00EE2A3B" w:rsidRDefault="005974B5" w:rsidP="005974B5">
      <w:pPr>
        <w:jc w:val="center"/>
        <w:rPr>
          <w:rFonts w:ascii="Verdana" w:hAnsi="Verdana"/>
          <w:color w:val="000000"/>
        </w:rPr>
      </w:pPr>
    </w:p>
    <w:sectPr w:rsidR="005974B5" w:rsidRPr="00EE2A3B" w:rsidSect="00FA7DCE">
      <w:footerReference w:type="default" r:id="rId10"/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05" w:rsidRDefault="00ED2305" w:rsidP="00945EBE">
      <w:r>
        <w:separator/>
      </w:r>
    </w:p>
  </w:endnote>
  <w:endnote w:type="continuationSeparator" w:id="0">
    <w:p w:rsidR="00ED2305" w:rsidRDefault="00ED2305" w:rsidP="0094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EBE" w:rsidRDefault="00945EB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22176">
      <w:rPr>
        <w:noProof/>
      </w:rPr>
      <w:t>6</w:t>
    </w:r>
    <w:r>
      <w:fldChar w:fldCharType="end"/>
    </w:r>
  </w:p>
  <w:p w:rsidR="00945EBE" w:rsidRDefault="00945E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05" w:rsidRDefault="00ED2305" w:rsidP="00945EBE">
      <w:r>
        <w:separator/>
      </w:r>
    </w:p>
  </w:footnote>
  <w:footnote w:type="continuationSeparator" w:id="0">
    <w:p w:rsidR="00ED2305" w:rsidRDefault="00ED2305" w:rsidP="0094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7394"/>
    <w:multiLevelType w:val="hybridMultilevel"/>
    <w:tmpl w:val="2C680CB6"/>
    <w:lvl w:ilvl="0" w:tplc="2B78F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29B7"/>
    <w:multiLevelType w:val="hybridMultilevel"/>
    <w:tmpl w:val="16ECB264"/>
    <w:lvl w:ilvl="0" w:tplc="0410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1C8F5C72"/>
    <w:multiLevelType w:val="hybridMultilevel"/>
    <w:tmpl w:val="AC3E730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416EB2"/>
    <w:multiLevelType w:val="hybridMultilevel"/>
    <w:tmpl w:val="40A08BC6"/>
    <w:lvl w:ilvl="0" w:tplc="D63AF9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Roman 10cp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057F2"/>
    <w:multiLevelType w:val="hybridMultilevel"/>
    <w:tmpl w:val="DAFA4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7D2F"/>
    <w:multiLevelType w:val="hybridMultilevel"/>
    <w:tmpl w:val="E2BE1726"/>
    <w:lvl w:ilvl="0" w:tplc="4E581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791F16"/>
    <w:multiLevelType w:val="hybridMultilevel"/>
    <w:tmpl w:val="DAFA4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86DB0"/>
    <w:multiLevelType w:val="hybridMultilevel"/>
    <w:tmpl w:val="DAFA40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45DFF"/>
    <w:multiLevelType w:val="hybridMultilevel"/>
    <w:tmpl w:val="22C44164"/>
    <w:lvl w:ilvl="0" w:tplc="0410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73CD4597"/>
    <w:multiLevelType w:val="hybridMultilevel"/>
    <w:tmpl w:val="D2AE0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8B"/>
    <w:rsid w:val="00022176"/>
    <w:rsid w:val="00023BE6"/>
    <w:rsid w:val="00036AC5"/>
    <w:rsid w:val="00071057"/>
    <w:rsid w:val="000716AE"/>
    <w:rsid w:val="0007656E"/>
    <w:rsid w:val="000B1042"/>
    <w:rsid w:val="000B430C"/>
    <w:rsid w:val="000B4CE1"/>
    <w:rsid w:val="000B7366"/>
    <w:rsid w:val="00125192"/>
    <w:rsid w:val="00137F5D"/>
    <w:rsid w:val="00147C6C"/>
    <w:rsid w:val="001559B4"/>
    <w:rsid w:val="0016294C"/>
    <w:rsid w:val="00164CAC"/>
    <w:rsid w:val="001F7913"/>
    <w:rsid w:val="0022115F"/>
    <w:rsid w:val="00245F01"/>
    <w:rsid w:val="00246F8D"/>
    <w:rsid w:val="00276107"/>
    <w:rsid w:val="00290F1C"/>
    <w:rsid w:val="002A6331"/>
    <w:rsid w:val="002B4E9C"/>
    <w:rsid w:val="0031158A"/>
    <w:rsid w:val="00321708"/>
    <w:rsid w:val="0039673D"/>
    <w:rsid w:val="003A5398"/>
    <w:rsid w:val="003B0C0F"/>
    <w:rsid w:val="003E2802"/>
    <w:rsid w:val="003F496E"/>
    <w:rsid w:val="0043371D"/>
    <w:rsid w:val="00446A05"/>
    <w:rsid w:val="00461E9C"/>
    <w:rsid w:val="00463962"/>
    <w:rsid w:val="004704DE"/>
    <w:rsid w:val="004A1AE9"/>
    <w:rsid w:val="004A2513"/>
    <w:rsid w:val="004D7B7D"/>
    <w:rsid w:val="004F25B0"/>
    <w:rsid w:val="00505ED9"/>
    <w:rsid w:val="0052248D"/>
    <w:rsid w:val="0052398A"/>
    <w:rsid w:val="0052454D"/>
    <w:rsid w:val="00533E30"/>
    <w:rsid w:val="00564457"/>
    <w:rsid w:val="005974B5"/>
    <w:rsid w:val="005B215E"/>
    <w:rsid w:val="005C2D01"/>
    <w:rsid w:val="005D773C"/>
    <w:rsid w:val="005F6579"/>
    <w:rsid w:val="00600521"/>
    <w:rsid w:val="00642ABE"/>
    <w:rsid w:val="006506DA"/>
    <w:rsid w:val="00657CBE"/>
    <w:rsid w:val="00663A05"/>
    <w:rsid w:val="006723F5"/>
    <w:rsid w:val="006977F0"/>
    <w:rsid w:val="006D2997"/>
    <w:rsid w:val="006E44FC"/>
    <w:rsid w:val="00700B36"/>
    <w:rsid w:val="00726BD5"/>
    <w:rsid w:val="007675A1"/>
    <w:rsid w:val="007902B2"/>
    <w:rsid w:val="00794F7B"/>
    <w:rsid w:val="007A1CED"/>
    <w:rsid w:val="007E5407"/>
    <w:rsid w:val="007F2A13"/>
    <w:rsid w:val="008031FA"/>
    <w:rsid w:val="00837CC7"/>
    <w:rsid w:val="00865220"/>
    <w:rsid w:val="00896FDE"/>
    <w:rsid w:val="008D4827"/>
    <w:rsid w:val="008D49EB"/>
    <w:rsid w:val="0092314B"/>
    <w:rsid w:val="009300D4"/>
    <w:rsid w:val="00945EBE"/>
    <w:rsid w:val="00974C7D"/>
    <w:rsid w:val="009C4595"/>
    <w:rsid w:val="00A16187"/>
    <w:rsid w:val="00A34383"/>
    <w:rsid w:val="00A728BB"/>
    <w:rsid w:val="00A85E3E"/>
    <w:rsid w:val="00B306C7"/>
    <w:rsid w:val="00B70204"/>
    <w:rsid w:val="00B966C5"/>
    <w:rsid w:val="00BD2D71"/>
    <w:rsid w:val="00BD56A2"/>
    <w:rsid w:val="00BD5C44"/>
    <w:rsid w:val="00BE4604"/>
    <w:rsid w:val="00BE5795"/>
    <w:rsid w:val="00C46C6B"/>
    <w:rsid w:val="00C5005C"/>
    <w:rsid w:val="00C72E5E"/>
    <w:rsid w:val="00CA0768"/>
    <w:rsid w:val="00CA284B"/>
    <w:rsid w:val="00CB2968"/>
    <w:rsid w:val="00CB4981"/>
    <w:rsid w:val="00CD0E07"/>
    <w:rsid w:val="00D55347"/>
    <w:rsid w:val="00D57F8B"/>
    <w:rsid w:val="00D8683C"/>
    <w:rsid w:val="00D914B9"/>
    <w:rsid w:val="00DF0D26"/>
    <w:rsid w:val="00E34B9C"/>
    <w:rsid w:val="00E44134"/>
    <w:rsid w:val="00EB6A14"/>
    <w:rsid w:val="00ED2305"/>
    <w:rsid w:val="00EE2A3B"/>
    <w:rsid w:val="00F40C7F"/>
    <w:rsid w:val="00F7586C"/>
    <w:rsid w:val="00FA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D386E4-0D7C-425E-A6EB-BE236DE0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F8B"/>
    <w:pPr>
      <w:autoSpaceDE w:val="0"/>
      <w:autoSpaceDN w:val="0"/>
    </w:pPr>
    <w:rPr>
      <w:rFonts w:ascii="Roman 10cpi" w:hAnsi="Roman 10cpi" w:cs="Roman 10cpi"/>
    </w:rPr>
  </w:style>
  <w:style w:type="paragraph" w:styleId="Titolo3">
    <w:name w:val="heading 3"/>
    <w:basedOn w:val="Normale"/>
    <w:next w:val="Normale"/>
    <w:qFormat/>
    <w:rsid w:val="007E5407"/>
    <w:pPr>
      <w:keepNext/>
      <w:numPr>
        <w:ilvl w:val="2"/>
        <w:numId w:val="1"/>
      </w:numPr>
      <w:suppressAutoHyphens/>
      <w:autoSpaceDE/>
      <w:autoSpaceDN/>
      <w:jc w:val="both"/>
      <w:outlineLvl w:val="2"/>
    </w:pPr>
    <w:rPr>
      <w:rFonts w:ascii="Times New Roman" w:hAnsi="Times New Roman" w:cs="Times New Roman"/>
      <w:b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7F8B"/>
    <w:rPr>
      <w:color w:val="0000FF"/>
      <w:u w:val="single"/>
    </w:rPr>
  </w:style>
  <w:style w:type="paragraph" w:styleId="Testofumetto">
    <w:name w:val="Balloon Text"/>
    <w:basedOn w:val="Normale"/>
    <w:semiHidden/>
    <w:rsid w:val="00CA0768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E34B9C"/>
    <w:pPr>
      <w:shd w:val="clear" w:color="auto" w:fill="000080"/>
    </w:pPr>
    <w:rPr>
      <w:rFonts w:ascii="Tahoma" w:hAnsi="Tahoma" w:cs="Tahoma"/>
    </w:rPr>
  </w:style>
  <w:style w:type="paragraph" w:customStyle="1" w:styleId="Paragrafoelenco1">
    <w:name w:val="Paragrafo elenco1"/>
    <w:basedOn w:val="Normale"/>
    <w:rsid w:val="007902B2"/>
    <w:pPr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39673D"/>
    <w:pPr>
      <w:ind w:left="708"/>
    </w:pPr>
  </w:style>
  <w:style w:type="paragraph" w:styleId="Intestazione">
    <w:name w:val="header"/>
    <w:basedOn w:val="Normale"/>
    <w:link w:val="IntestazioneCarattere"/>
    <w:rsid w:val="00945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45EBE"/>
    <w:rPr>
      <w:rFonts w:ascii="Roman 10cpi" w:hAnsi="Roman 10cpi" w:cs="Roman 10cpi"/>
    </w:rPr>
  </w:style>
  <w:style w:type="paragraph" w:styleId="Pidipagina">
    <w:name w:val="footer"/>
    <w:basedOn w:val="Normale"/>
    <w:link w:val="PidipaginaCarattere"/>
    <w:uiPriority w:val="99"/>
    <w:rsid w:val="00945E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45EBE"/>
    <w:rPr>
      <w:rFonts w:ascii="Roman 10cpi" w:hAnsi="Roman 10cpi" w:cs="Roman 10cpi"/>
    </w:rPr>
  </w:style>
  <w:style w:type="table" w:styleId="Grigliatabella">
    <w:name w:val="Table Grid"/>
    <w:basedOn w:val="Tabellanormale"/>
    <w:rsid w:val="0059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comorebbi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627</Words>
  <Characters>5325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I.C.Como-Rebbio</Company>
  <LinksUpToDate>false</LinksUpToDate>
  <CharactersWithSpaces>5941</CharactersWithSpaces>
  <SharedDoc>false</SharedDoc>
  <HLinks>
    <vt:vector size="6" baseType="variant"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http://www.istitutocomprensivocomorebbio.it/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Preside</dc:creator>
  <cp:keywords/>
  <cp:lastModifiedBy>packard bell</cp:lastModifiedBy>
  <cp:revision>5</cp:revision>
  <cp:lastPrinted>2017-10-24T13:22:00Z</cp:lastPrinted>
  <dcterms:created xsi:type="dcterms:W3CDTF">2017-12-01T10:35:00Z</dcterms:created>
  <dcterms:modified xsi:type="dcterms:W3CDTF">2017-12-14T10:03:00Z</dcterms:modified>
</cp:coreProperties>
</file>