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50B" w:rsidRPr="002B0D47" w:rsidRDefault="006C750B" w:rsidP="006C750B">
      <w:pPr>
        <w:pStyle w:val="Intestazione"/>
        <w:snapToGrid w:val="0"/>
        <w:jc w:val="center"/>
        <w:rPr>
          <w:rFonts w:ascii="Arial" w:hAnsi="Arial"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6D0421F2" wp14:editId="529741F1">
            <wp:simplePos x="0" y="0"/>
            <wp:positionH relativeFrom="page">
              <wp:posOffset>3512820</wp:posOffset>
            </wp:positionH>
            <wp:positionV relativeFrom="page">
              <wp:posOffset>145415</wp:posOffset>
            </wp:positionV>
            <wp:extent cx="524510" cy="571500"/>
            <wp:effectExtent l="0" t="0" r="889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50B" w:rsidRDefault="006C750B" w:rsidP="006C750B">
      <w:pPr>
        <w:spacing w:before="20" w:after="0" w:line="240" w:lineRule="auto"/>
        <w:ind w:left="2124" w:firstLine="708"/>
        <w:rPr>
          <w:rFonts w:ascii="Brush Script MT" w:hAnsi="Brush Script MT"/>
          <w:i/>
          <w:sz w:val="28"/>
        </w:rPr>
      </w:pPr>
      <w:r w:rsidRPr="00BC7816">
        <w:rPr>
          <w:rFonts w:ascii="Brush Script MT" w:hAnsi="Brush Script MT"/>
          <w:i/>
          <w:sz w:val="28"/>
        </w:rPr>
        <w:t>Ministero dell’Istruzione, dell’Università e della Ricerca</w:t>
      </w:r>
    </w:p>
    <w:p w:rsidR="006C750B" w:rsidRPr="008051DE" w:rsidRDefault="006C750B" w:rsidP="006C750B">
      <w:pPr>
        <w:spacing w:before="20" w:after="0" w:line="240" w:lineRule="auto"/>
        <w:jc w:val="center"/>
        <w:rPr>
          <w:rFonts w:ascii="Calibri"/>
          <w:b/>
          <w:sz w:val="24"/>
          <w:szCs w:val="24"/>
        </w:rPr>
      </w:pPr>
      <w:r w:rsidRPr="008051DE">
        <w:rPr>
          <w:rFonts w:ascii="Calibri"/>
          <w:b/>
          <w:sz w:val="24"/>
          <w:szCs w:val="24"/>
        </w:rPr>
        <w:t>ISTITUTO COMPRENSIVO COMO REBBIO</w:t>
      </w:r>
    </w:p>
    <w:p w:rsidR="006C750B" w:rsidRDefault="006C750B" w:rsidP="006C750B">
      <w:pPr>
        <w:spacing w:after="0" w:line="240" w:lineRule="auto"/>
        <w:jc w:val="center"/>
        <w:rPr>
          <w:b/>
          <w:sz w:val="32"/>
        </w:rPr>
      </w:pPr>
      <w:r w:rsidRPr="009A303B">
        <w:rPr>
          <w:rFonts w:ascii="Courier New" w:hAnsi="Courier New" w:cs="Courier New"/>
          <w:b/>
          <w:i/>
          <w:noProof/>
          <w:color w:val="0000FF"/>
          <w:sz w:val="48"/>
          <w:szCs w:val="48"/>
          <w:lang w:eastAsia="it-IT"/>
        </w:rPr>
        <w:drawing>
          <wp:inline distT="0" distB="0" distL="0" distR="0" wp14:anchorId="0FC98C4D" wp14:editId="42181FF8">
            <wp:extent cx="5086350" cy="704850"/>
            <wp:effectExtent l="0" t="0" r="0" b="0"/>
            <wp:docPr id="2" name="Immagine 2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655" cy="7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50B" w:rsidRDefault="006C750B" w:rsidP="006C750B">
      <w:pPr>
        <w:spacing w:after="0" w:line="240" w:lineRule="auto"/>
        <w:jc w:val="center"/>
        <w:rPr>
          <w:b/>
          <w:sz w:val="32"/>
        </w:rPr>
      </w:pPr>
    </w:p>
    <w:p w:rsidR="00F958A2" w:rsidRPr="00C21FEC" w:rsidRDefault="00C21FEC" w:rsidP="006C750B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</w:t>
      </w:r>
      <w:r w:rsidR="004020B5">
        <w:rPr>
          <w:b/>
          <w:sz w:val="32"/>
        </w:rPr>
        <w:t>AI FORNITORI</w:t>
      </w:r>
    </w:p>
    <w:p w:rsidR="00C21FEC" w:rsidRDefault="00C21FEC" w:rsidP="006C750B">
      <w:pPr>
        <w:spacing w:after="0" w:line="240" w:lineRule="auto"/>
        <w:jc w:val="center"/>
      </w:pPr>
      <w:r>
        <w:t xml:space="preserve">Redatta </w:t>
      </w:r>
      <w:r w:rsidR="00C0094C">
        <w:t xml:space="preserve">ai sensi degli </w:t>
      </w:r>
      <w:r>
        <w:t>Art</w:t>
      </w:r>
      <w:r w:rsidR="00C0094C">
        <w:t>t</w:t>
      </w:r>
      <w:r>
        <w:t xml:space="preserve">. </w:t>
      </w:r>
      <w:r w:rsidR="00C0094C">
        <w:t xml:space="preserve">da 13 a </w:t>
      </w:r>
      <w:r>
        <w:t>1</w:t>
      </w:r>
      <w:r w:rsidR="00C0094C">
        <w:t>5</w:t>
      </w:r>
      <w:r>
        <w:t xml:space="preserve"> del Regolamento U.E. 2016/679</w:t>
      </w:r>
      <w:r w:rsidR="0062076C">
        <w:t xml:space="preserve"> (G.D.P.R.)</w:t>
      </w:r>
    </w:p>
    <w:p w:rsidR="006C750B" w:rsidRDefault="006C750B" w:rsidP="006C750B">
      <w:pPr>
        <w:spacing w:after="0" w:line="240" w:lineRule="auto"/>
        <w:jc w:val="center"/>
      </w:pPr>
    </w:p>
    <w:p w:rsidR="00674796" w:rsidRPr="00E15234" w:rsidRDefault="00674796" w:rsidP="006C750B">
      <w:pPr>
        <w:spacing w:after="0"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>Prima che Lei ci fornisca i dati personali che La riguardano, in applicazione del Regolamento Europeo sulla protezione dei dati personali, è opportuno che prenda visione si una serie di informazioni che La possono aiutare a comprendere le motivazioni per le quali i Suoi dati verranno trattati e quali sono i diritti che potrà esercitare rispetto a questo trattamento.</w:t>
      </w:r>
    </w:p>
    <w:p w:rsidR="00674796" w:rsidRDefault="00674796" w:rsidP="00C21FEC">
      <w:pPr>
        <w:spacing w:after="0" w:line="240" w:lineRule="auto"/>
        <w:jc w:val="center"/>
      </w:pPr>
    </w:p>
    <w:p w:rsidR="00674796" w:rsidRDefault="00674796" w:rsidP="00C21FEC">
      <w:pPr>
        <w:spacing w:after="0" w:line="240" w:lineRule="auto"/>
        <w:jc w:val="center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2076"/>
        <w:gridCol w:w="8005"/>
      </w:tblGrid>
      <w:tr w:rsidR="00674796" w:rsidTr="00674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4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quale finalità saranno trattati i miei dati personali ?</w:t>
            </w:r>
          </w:p>
        </w:tc>
        <w:tc>
          <w:tcPr>
            <w:tcW w:w="8005" w:type="dxa"/>
            <w:tcBorders>
              <w:top w:val="single" w:sz="4" w:space="0" w:color="FFFFFF" w:themeColor="background1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674796" w:rsidRDefault="00674796" w:rsidP="006747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674796">
              <w:rPr>
                <w:b w:val="0"/>
                <w:sz w:val="18"/>
                <w:szCs w:val="16"/>
              </w:rPr>
              <w:t xml:space="preserve">Il trattamento dei dati personali avviene </w:t>
            </w:r>
            <w:r>
              <w:rPr>
                <w:b w:val="0"/>
                <w:sz w:val="18"/>
                <w:szCs w:val="16"/>
              </w:rPr>
              <w:t xml:space="preserve">al fine di dare </w:t>
            </w:r>
            <w:r w:rsidRPr="00674796">
              <w:rPr>
                <w:b w:val="0"/>
                <w:sz w:val="18"/>
                <w:szCs w:val="16"/>
              </w:rPr>
              <w:t xml:space="preserve">esecuzione </w:t>
            </w:r>
            <w:r>
              <w:rPr>
                <w:b w:val="0"/>
                <w:sz w:val="18"/>
                <w:szCs w:val="16"/>
              </w:rPr>
              <w:t>ad un rapporto contrattuale e per finalità pre e post contrattuali, i dati vengono acquisiti</w:t>
            </w:r>
            <w:r w:rsidRPr="00674796">
              <w:rPr>
                <w:b w:val="0"/>
                <w:sz w:val="18"/>
                <w:szCs w:val="16"/>
              </w:rPr>
              <w:t xml:space="preserve"> in seguito a visite, comunicazioni e-mail o telefonate, proposizione di offerte e trasmissioni e transazioni successive all’ordine. I dati sono trattati al fine di inoltrare comunicazioni di vario genere con ogni tipo di mezzo di comunicazione, formulare r</w:t>
            </w:r>
            <w:r>
              <w:rPr>
                <w:b w:val="0"/>
                <w:sz w:val="18"/>
                <w:szCs w:val="16"/>
              </w:rPr>
              <w:t>ichieste e scambiare informazioni.</w:t>
            </w:r>
          </w:p>
        </w:tc>
      </w:tr>
      <w:tr w:rsidR="00674796" w:rsidTr="00674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garanzie ho che i miei dati siano trattati nel rispetto dei miei diritti e delle mie libertà personali ?</w:t>
            </w:r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Default="00674796" w:rsidP="0067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avviene al fine di adempimento di obblighi legali e di salvaguardia di interessi fondamentali (salute e sicurezza) dell’interessato; Esso è necessario al fine </w:t>
            </w:r>
            <w:r>
              <w:rPr>
                <w:sz w:val="18"/>
                <w:szCs w:val="16"/>
              </w:rPr>
              <w:t>del perfezionamento del rapporto contrattuale</w:t>
            </w:r>
            <w:r w:rsidRPr="00291357">
              <w:rPr>
                <w:sz w:val="18"/>
                <w:szCs w:val="16"/>
              </w:rPr>
              <w:t xml:space="preserve"> ed è strutturato in modo da essere appropriato, pertinente e non ecced</w:t>
            </w:r>
            <w:r>
              <w:rPr>
                <w:sz w:val="18"/>
                <w:szCs w:val="16"/>
              </w:rPr>
              <w:t>ente rispetto a tale obiettivo. A garanzia della riservatezza dei dati saranno applicate misure minime di sicurezza organizzative ed informatiche di cui viene data evidenza all’interno del “Documento delle misure a tutela dei dati delle persone” elaborato da questa Istituzione scolastica.</w:t>
            </w:r>
          </w:p>
          <w:p w:rsidR="00674796" w:rsidRPr="00291357" w:rsidRDefault="00674796" w:rsidP="0067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Non verrà eseguito su di essi alcun processo decisionale automatizzato (profilazione).</w:t>
            </w:r>
          </w:p>
        </w:tc>
      </w:tr>
      <w:tr w:rsidR="00674796" w:rsidTr="00674796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 ?</w:t>
            </w:r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I d</w:t>
            </w:r>
            <w:r w:rsidRPr="00291357">
              <w:rPr>
                <w:sz w:val="18"/>
                <w:szCs w:val="16"/>
              </w:rPr>
              <w:t>ati personali in questione potranno essere trasmessi</w:t>
            </w:r>
            <w:r>
              <w:rPr>
                <w:sz w:val="18"/>
                <w:szCs w:val="16"/>
              </w:rPr>
              <w:t xml:space="preserve"> </w:t>
            </w:r>
            <w:r w:rsidRPr="00291357">
              <w:rPr>
                <w:sz w:val="18"/>
                <w:szCs w:val="16"/>
              </w:rPr>
              <w:t>all’amministrazione f</w:t>
            </w:r>
            <w:r>
              <w:rPr>
                <w:sz w:val="18"/>
                <w:szCs w:val="16"/>
              </w:rPr>
              <w:t>inanziaria</w:t>
            </w:r>
            <w:r w:rsidRPr="00291357">
              <w:rPr>
                <w:sz w:val="18"/>
                <w:szCs w:val="16"/>
              </w:rPr>
              <w:t xml:space="preserve"> oltre che ai professionisti e fornitori di cui il nostro Istituto si avvale quali RSPP, DPO, compagnie di assicurazione, </w:t>
            </w:r>
            <w:r>
              <w:rPr>
                <w:sz w:val="18"/>
                <w:szCs w:val="16"/>
              </w:rPr>
              <w:t>e banche.</w:t>
            </w:r>
            <w:r w:rsidRPr="00291357">
              <w:rPr>
                <w:sz w:val="18"/>
                <w:szCs w:val="16"/>
              </w:rPr>
              <w:t xml:space="preserve"> Gli stessi </w:t>
            </w:r>
            <w:r w:rsidRPr="00291357">
              <w:rPr>
                <w:sz w:val="18"/>
                <w:szCs w:val="16"/>
                <w:u w:val="single"/>
              </w:rPr>
              <w:t>non verranno trasferiti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ad organizzazioni internazionali.</w:t>
            </w:r>
          </w:p>
        </w:tc>
      </w:tr>
      <w:tr w:rsidR="00674796" w:rsidTr="00674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quanto tempo terrete i miei dati ?</w:t>
            </w:r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291357" w:rsidRDefault="00674796" w:rsidP="0067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 dati saranno conservati presso gli archi</w:t>
            </w:r>
            <w:r>
              <w:rPr>
                <w:sz w:val="18"/>
                <w:szCs w:val="16"/>
              </w:rPr>
              <w:t>vi dell’Istituto Scolastico per</w:t>
            </w:r>
            <w:r w:rsidRPr="00291357">
              <w:rPr>
                <w:sz w:val="18"/>
                <w:szCs w:val="16"/>
              </w:rPr>
              <w:t xml:space="preserve"> il tempo</w:t>
            </w:r>
            <w:r>
              <w:rPr>
                <w:sz w:val="18"/>
                <w:szCs w:val="16"/>
              </w:rPr>
              <w:t xml:space="preserve"> necessario ad adempiere agli obblighi contrattuali e per eseguire le prestazioni previste dal contratto stesso. Successivamente i dati saranno conservati e non ulteriormente elaborati</w:t>
            </w:r>
            <w:r w:rsidRPr="00291357">
              <w:rPr>
                <w:sz w:val="18"/>
                <w:szCs w:val="16"/>
              </w:rPr>
              <w:t xml:space="preserve"> per il periodo di </w:t>
            </w:r>
            <w:r>
              <w:rPr>
                <w:sz w:val="18"/>
                <w:szCs w:val="16"/>
              </w:rPr>
              <w:t>tempo previsto dalle vigenti disposizioni in materia civilistica e fiscale (10 anni ex Art. 2220 c.c. fatti salvi eventuali ritardati pagamenti dei corrispettivi e la pendenza di cause giudiziarie che ne giustifichino il prolungamento).</w:t>
            </w:r>
          </w:p>
        </w:tc>
      </w:tr>
      <w:tr w:rsidR="00674796" w:rsidTr="00674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sono i miei diritti ?</w:t>
            </w:r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L’interessato ha diritto di chiedere al Titolare del trattamento:</w:t>
            </w:r>
          </w:p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L’accesso ai propri dati, la loro rettifica o cancellazione;</w:t>
            </w:r>
          </w:p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trattamento dei dati personali che lo riguardano;</w:t>
            </w:r>
          </w:p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di residenza nonché di revocare il consenso al trattamento ai sensi dell’Art. 6 del G.D.P.R.</w:t>
            </w:r>
          </w:p>
        </w:tc>
      </w:tr>
      <w:tr w:rsidR="00674796" w:rsidTr="00674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Cosa accade se non conferisco i miei dati ?</w:t>
            </w:r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7C07B0" w:rsidRDefault="00674796" w:rsidP="0067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C07B0">
              <w:rPr>
                <w:sz w:val="18"/>
                <w:szCs w:val="16"/>
              </w:rPr>
              <w:t xml:space="preserve">L’interessato può rifiutarsi di conferire al Titolare i suoi dati personali. </w:t>
            </w:r>
          </w:p>
          <w:p w:rsidR="00674796" w:rsidRPr="00291357" w:rsidRDefault="00674796" w:rsidP="0067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C07B0">
              <w:rPr>
                <w:sz w:val="18"/>
                <w:szCs w:val="16"/>
              </w:rPr>
              <w:t>Il conferimento dei dati personali è però necessario per una corretta ed efficiente gestione del rapporto contrattuale. Pertanto, un eventuale rifiuto al conferimento potrà compromettere in tutto o in parte il rapporto contrattuale stesso.</w:t>
            </w:r>
          </w:p>
        </w:tc>
      </w:tr>
      <w:tr w:rsidR="00674796" w:rsidTr="00674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674796" w:rsidTr="00674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291357" w:rsidRDefault="00674796" w:rsidP="0067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Luca Corbellini c/o Studio AG.I.COM. S.r.l.</w:t>
            </w:r>
          </w:p>
          <w:p w:rsidR="00674796" w:rsidRPr="00291357" w:rsidRDefault="00674796" w:rsidP="0067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674796" w:rsidRPr="00291357" w:rsidRDefault="00674796" w:rsidP="0067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8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  <w:r w:rsidR="00EA51AE">
              <w:rPr>
                <w:rStyle w:val="Collegamentoipertestuale"/>
                <w:sz w:val="18"/>
                <w:szCs w:val="16"/>
              </w:rPr>
              <w:t xml:space="preserve"> </w:t>
            </w:r>
            <w:r w:rsidR="00EA51AE">
              <w:rPr>
                <w:bCs/>
                <w:sz w:val="18"/>
                <w:szCs w:val="16"/>
              </w:rPr>
              <w:t>tel. 02 90601324 – Fax 02 700527180</w:t>
            </w:r>
            <w:bookmarkStart w:id="0" w:name="_GoBack"/>
            <w:bookmarkEnd w:id="0"/>
          </w:p>
        </w:tc>
      </w:tr>
      <w:tr w:rsidR="00674796" w:rsidTr="00674796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C21FEC" w:rsidRDefault="00674796" w:rsidP="00674796">
            <w:pPr>
              <w:rPr>
                <w:b w:val="0"/>
                <w:color w:val="7F7F7F" w:themeColor="text1" w:themeTint="80"/>
                <w:sz w:val="20"/>
              </w:rPr>
            </w:pPr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674796" w:rsidRPr="00C21FEC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DC0D82" w:rsidRDefault="00DC0D82" w:rsidP="00C21FEC">
      <w:pPr>
        <w:spacing w:after="0" w:line="240" w:lineRule="auto"/>
      </w:pPr>
    </w:p>
    <w:p w:rsidR="00E53C57" w:rsidRDefault="00E53C57" w:rsidP="00E53C57">
      <w:pPr>
        <w:spacing w:after="0" w:line="240" w:lineRule="auto"/>
      </w:pPr>
    </w:p>
    <w:p w:rsidR="003E2C4D" w:rsidRDefault="003E2C4D" w:rsidP="003E2C4D">
      <w:pPr>
        <w:spacing w:after="0" w:line="240" w:lineRule="auto"/>
        <w:ind w:left="4248"/>
        <w:rPr>
          <w:color w:val="FF0000"/>
          <w:sz w:val="16"/>
        </w:rPr>
      </w:pPr>
      <w:r>
        <w:rPr>
          <w:color w:val="FF0000"/>
          <w:sz w:val="16"/>
        </w:rPr>
        <w:t>IN QUESTO CASO N</w:t>
      </w:r>
      <w:r w:rsidRPr="003E2C4D">
        <w:rPr>
          <w:color w:val="FF0000"/>
          <w:sz w:val="16"/>
        </w:rPr>
        <w:t>ON E’ STRETTAMENTE NECESSARIO ACQUISIRE LA FIRMA DEL</w:t>
      </w:r>
      <w:r>
        <w:rPr>
          <w:color w:val="FF0000"/>
          <w:sz w:val="16"/>
        </w:rPr>
        <w:t>L’INTERESSATO POICHE’ L’INFORMATIVA NON PREVEDE LA MANIFESTAZIONE, DA PARTE DI QUESTI, DI ALCUN CONSENSO AL TRATTAMENTO.</w:t>
      </w:r>
    </w:p>
    <w:p w:rsidR="003E2C4D" w:rsidRPr="003E2C4D" w:rsidRDefault="003E2C4D" w:rsidP="003E2C4D">
      <w:pPr>
        <w:spacing w:after="0" w:line="240" w:lineRule="auto"/>
        <w:ind w:left="4248"/>
        <w:rPr>
          <w:sz w:val="16"/>
        </w:rPr>
      </w:pPr>
      <w:r>
        <w:rPr>
          <w:color w:val="FF0000"/>
          <w:sz w:val="16"/>
        </w:rPr>
        <w:t>QUESTA INFORMATIVA PUO’ ESSERE PUBBLICATA SUL SITO DELLA SCUOLA E RICHIAMATA SUL MODULO DI ORDINE TRASMESSO AL FORNITORE OPPURE TRASMESSA INSIEME ALL’ORDINE STESSO</w:t>
      </w:r>
    </w:p>
    <w:sectPr w:rsidR="003E2C4D" w:rsidRPr="003E2C4D" w:rsidSect="00674796">
      <w:headerReference w:type="default" r:id="rId9"/>
      <w:footerReference w:type="default" r:id="rId10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5B4" w:rsidRDefault="007975B4" w:rsidP="00C0094C">
      <w:pPr>
        <w:spacing w:after="0" w:line="240" w:lineRule="auto"/>
      </w:pPr>
      <w:r>
        <w:separator/>
      </w:r>
    </w:p>
  </w:endnote>
  <w:endnote w:type="continuationSeparator" w:id="0">
    <w:p w:rsidR="007975B4" w:rsidRDefault="007975B4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D.P.O.</w:t>
    </w:r>
    <w:r>
      <w:rPr>
        <w:color w:val="7F7F7F" w:themeColor="text1" w:themeTint="80"/>
        <w:sz w:val="16"/>
      </w:rPr>
      <w:t xml:space="preserve"> : Luca Corbellini c/o Studio AG.I.COM. S.r.l.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5B4" w:rsidRDefault="007975B4" w:rsidP="00C0094C">
      <w:pPr>
        <w:spacing w:after="0" w:line="240" w:lineRule="auto"/>
      </w:pPr>
      <w:r>
        <w:separator/>
      </w:r>
    </w:p>
  </w:footnote>
  <w:footnote w:type="continuationSeparator" w:id="0">
    <w:p w:rsidR="007975B4" w:rsidRDefault="007975B4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57" w:rsidRPr="0027086F" w:rsidRDefault="00291357" w:rsidP="00291357">
    <w:pPr>
      <w:pStyle w:val="Intestazione"/>
      <w:shd w:val="clear" w:color="auto" w:fill="FFFFFF" w:themeFill="background1"/>
      <w:jc w:val="center"/>
      <w:rPr>
        <w:rFonts w:ascii="Arial Rounded MT Bold" w:hAnsi="Arial Rounded MT Bold"/>
        <w:color w:val="7F7F7F" w:themeColor="text1" w:themeTint="8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EC"/>
    <w:rsid w:val="0018227C"/>
    <w:rsid w:val="00250BA5"/>
    <w:rsid w:val="0027086F"/>
    <w:rsid w:val="00291357"/>
    <w:rsid w:val="002F6715"/>
    <w:rsid w:val="003A18AE"/>
    <w:rsid w:val="003E2C4D"/>
    <w:rsid w:val="004020B5"/>
    <w:rsid w:val="00414587"/>
    <w:rsid w:val="005A2972"/>
    <w:rsid w:val="0062076C"/>
    <w:rsid w:val="00627A4D"/>
    <w:rsid w:val="00674796"/>
    <w:rsid w:val="006812A1"/>
    <w:rsid w:val="006C750B"/>
    <w:rsid w:val="006F5C85"/>
    <w:rsid w:val="0076150C"/>
    <w:rsid w:val="007975B4"/>
    <w:rsid w:val="007C07B0"/>
    <w:rsid w:val="007F313F"/>
    <w:rsid w:val="007F686E"/>
    <w:rsid w:val="009B43DA"/>
    <w:rsid w:val="009F347C"/>
    <w:rsid w:val="00AE0EFB"/>
    <w:rsid w:val="00B863F7"/>
    <w:rsid w:val="00B870AD"/>
    <w:rsid w:val="00BA1E21"/>
    <w:rsid w:val="00C0094C"/>
    <w:rsid w:val="00C21FEC"/>
    <w:rsid w:val="00C67057"/>
    <w:rsid w:val="00C90161"/>
    <w:rsid w:val="00D22AC0"/>
    <w:rsid w:val="00DC0D82"/>
    <w:rsid w:val="00E53C57"/>
    <w:rsid w:val="00EA51AE"/>
    <w:rsid w:val="00F0234F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8C7CC"/>
  <w15:chartTrackingRefBased/>
  <w15:docId w15:val="{95E51643-A27D-42A2-8BD6-99769F5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gicomstudio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ROCCO</cp:lastModifiedBy>
  <cp:revision>2</cp:revision>
  <cp:lastPrinted>2018-04-30T15:27:00Z</cp:lastPrinted>
  <dcterms:created xsi:type="dcterms:W3CDTF">2019-10-22T14:16:00Z</dcterms:created>
  <dcterms:modified xsi:type="dcterms:W3CDTF">2019-10-22T14:16:00Z</dcterms:modified>
</cp:coreProperties>
</file>